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B1403" w14:textId="77777777" w:rsidR="000570FB" w:rsidRPr="00F64C27" w:rsidRDefault="00FB431C" w:rsidP="00032329">
      <w:pPr>
        <w:jc w:val="center"/>
        <w:rPr>
          <w:rFonts w:ascii="Arial" w:hAnsi="Arial" w:cs="Arial"/>
          <w:b/>
          <w:sz w:val="40"/>
          <w:szCs w:val="40"/>
          <w:u w:val="single"/>
        </w:rPr>
      </w:pPr>
      <w:r>
        <w:rPr>
          <w:rFonts w:ascii="Arial" w:hAnsi="Arial" w:cs="Arial"/>
          <w:b/>
          <w:sz w:val="40"/>
          <w:szCs w:val="40"/>
          <w:u w:val="single"/>
        </w:rPr>
        <w:t>Itinerant Exchange Interaction</w:t>
      </w:r>
    </w:p>
    <w:p w14:paraId="248B993F" w14:textId="77777777" w:rsidR="00032329" w:rsidRDefault="00032329"/>
    <w:p w14:paraId="1A82DDC8" w14:textId="77777777" w:rsidR="005C343F" w:rsidRDefault="005C343F"/>
    <w:p w14:paraId="2982F79B" w14:textId="707D3304" w:rsidR="001F0423" w:rsidRPr="00CD31CA" w:rsidRDefault="00C75148" w:rsidP="001F0423">
      <w:pPr>
        <w:rPr>
          <w:rFonts w:ascii="Calibri" w:hAnsi="Calibri" w:cs="Calibri"/>
        </w:rPr>
      </w:pPr>
      <w:r>
        <w:rPr>
          <w:rFonts w:ascii="Calibri" w:hAnsi="Calibri" w:cs="Calibri"/>
        </w:rPr>
        <w:t xml:space="preserve">Now consider the metal has magnetic impurities </w:t>
      </w:r>
      <w:r w:rsidR="001F0423" w:rsidRPr="00CD31CA">
        <w:rPr>
          <w:rFonts w:ascii="Calibri" w:hAnsi="Calibri" w:cs="Calibri"/>
        </w:rPr>
        <w:t>in it.</w:t>
      </w:r>
      <w:r w:rsidR="0081107A">
        <w:rPr>
          <w:rFonts w:ascii="Calibri" w:hAnsi="Calibri" w:cs="Calibri"/>
        </w:rPr>
        <w:t xml:space="preserve">  </w:t>
      </w:r>
      <w:r w:rsidR="003B78E7" w:rsidRPr="00CD31CA">
        <w:rPr>
          <w:rFonts w:ascii="Calibri" w:hAnsi="Calibri" w:cs="Calibri"/>
          <w:color w:val="000080"/>
        </w:rPr>
        <w:t xml:space="preserve">Magnetic impurities are those with a </w:t>
      </w:r>
      <w:r w:rsidR="00D23F63">
        <w:rPr>
          <w:rFonts w:ascii="Calibri" w:hAnsi="Calibri" w:cs="Calibri"/>
          <w:color w:val="000080"/>
        </w:rPr>
        <w:t xml:space="preserve">magnetic </w:t>
      </w:r>
      <w:r w:rsidR="003B78E7" w:rsidRPr="00CD31CA">
        <w:rPr>
          <w:rFonts w:ascii="Calibri" w:hAnsi="Calibri" w:cs="Calibri"/>
          <w:color w:val="000080"/>
        </w:rPr>
        <w:t>moment caused by partially filled d or f electron shells</w:t>
      </w:r>
      <w:r w:rsidR="00622362">
        <w:rPr>
          <w:rFonts w:ascii="Calibri" w:hAnsi="Calibri" w:cs="Calibri"/>
          <w:color w:val="000080"/>
        </w:rPr>
        <w:t xml:space="preserve"> (see Central Field Approximation in QM notes)</w:t>
      </w:r>
      <w:r w:rsidR="003B78E7" w:rsidRPr="00CD31CA">
        <w:rPr>
          <w:rFonts w:ascii="Calibri" w:hAnsi="Calibri" w:cs="Calibri"/>
        </w:rPr>
        <w:t xml:space="preserve">.  </w:t>
      </w:r>
      <w:r w:rsidR="003B78E7" w:rsidRPr="00CD31CA">
        <w:rPr>
          <w:rFonts w:ascii="Calibri" w:hAnsi="Calibri" w:cs="Calibri"/>
          <w:color w:val="000080"/>
        </w:rPr>
        <w:t>An example is manganese impurities in copper</w:t>
      </w:r>
      <w:r w:rsidR="00804487">
        <w:rPr>
          <w:rFonts w:ascii="Calibri" w:hAnsi="Calibri" w:cs="Calibri"/>
          <w:color w:val="000080"/>
        </w:rPr>
        <w:t>, or gold in copper</w:t>
      </w:r>
      <w:r w:rsidR="003B78E7" w:rsidRPr="00CD31CA">
        <w:rPr>
          <w:rFonts w:ascii="Calibri" w:hAnsi="Calibri" w:cs="Calibri"/>
        </w:rPr>
        <w:t xml:space="preserve">.  </w:t>
      </w:r>
      <w:r w:rsidR="0081107A">
        <w:rPr>
          <w:rFonts w:ascii="Calibri" w:hAnsi="Calibri" w:cs="Calibri"/>
        </w:rPr>
        <w:t xml:space="preserve">If we lift the same # of electrons – one I’d suspect usually – from the impurity as is done from the other lattice atoms to form the conduction band, then the impurity will exert a potential on these conduction electrons just like the other lattice atoms.  But it will disrupt the periodicity and exert a slightly different potential than the other lattice atoms.  I guess we’d call this difference </w:t>
      </w:r>
      <w:r w:rsidR="00883A1C">
        <w:rPr>
          <w:rFonts w:ascii="Calibri" w:hAnsi="Calibri" w:cs="Calibri"/>
        </w:rPr>
        <w:t xml:space="preserve">the disorder potential </w:t>
      </w:r>
      <w:r w:rsidR="0081107A">
        <w:rPr>
          <w:rFonts w:ascii="Calibri" w:hAnsi="Calibri" w:cs="Calibri"/>
        </w:rPr>
        <w:t>V</w:t>
      </w:r>
      <w:r>
        <w:rPr>
          <w:rFonts w:ascii="Calibri" w:hAnsi="Calibri" w:cs="Calibri"/>
          <w:vertAlign w:val="subscript"/>
        </w:rPr>
        <w:t>dis</w:t>
      </w:r>
      <w:r w:rsidR="0081107A">
        <w:rPr>
          <w:rFonts w:ascii="Calibri" w:hAnsi="Calibri" w:cs="Calibri"/>
        </w:rPr>
        <w:t>(r-R</w:t>
      </w:r>
      <w:r w:rsidR="0081107A">
        <w:rPr>
          <w:rFonts w:ascii="Calibri" w:hAnsi="Calibri" w:cs="Calibri"/>
          <w:vertAlign w:val="subscript"/>
        </w:rPr>
        <w:t>j</w:t>
      </w:r>
      <w:r w:rsidR="0081107A">
        <w:rPr>
          <w:rFonts w:ascii="Calibri" w:hAnsi="Calibri" w:cs="Calibri"/>
        </w:rPr>
        <w:t>).  And so even after smearing the lattice atoms + impurity atoms into a jelly, there would remain an overall impurity potential:</w:t>
      </w:r>
      <w:r w:rsidR="006B72F4">
        <w:rPr>
          <w:rFonts w:ascii="Calibri" w:hAnsi="Calibri" w:cs="Calibri"/>
        </w:rPr>
        <w:t xml:space="preserve"> </w:t>
      </w:r>
    </w:p>
    <w:p w14:paraId="2061C6C2" w14:textId="77777777" w:rsidR="001F0423" w:rsidRPr="00CD31CA" w:rsidRDefault="001F0423" w:rsidP="001F0423">
      <w:pPr>
        <w:rPr>
          <w:rFonts w:ascii="Calibri" w:hAnsi="Calibri" w:cs="Calibri"/>
        </w:rPr>
      </w:pPr>
      <w:r w:rsidRPr="00CD31CA">
        <w:rPr>
          <w:rFonts w:ascii="Calibri" w:hAnsi="Calibri" w:cs="Calibri"/>
        </w:rPr>
        <w:br w:type="textWrapping" w:clear="all"/>
      </w:r>
      <w:r w:rsidR="00C75148" w:rsidRPr="00CD31CA">
        <w:rPr>
          <w:rFonts w:ascii="Calibri" w:hAnsi="Calibri" w:cs="Calibri"/>
          <w:position w:val="-30"/>
        </w:rPr>
        <w:object w:dxaOrig="2120" w:dyaOrig="560" w14:anchorId="6D32DD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28.5pt" o:ole="">
            <v:imagedata r:id="rId5" o:title=""/>
          </v:shape>
          <o:OLEObject Type="Embed" ProgID="Equation.DSMT4" ShapeID="_x0000_i1025" DrawAspect="Content" ObjectID="_1760810162" r:id="rId6"/>
        </w:object>
      </w:r>
    </w:p>
    <w:p w14:paraId="6212C4F6" w14:textId="77777777" w:rsidR="001F0423" w:rsidRPr="00CD31CA" w:rsidRDefault="001F0423" w:rsidP="001F0423">
      <w:pPr>
        <w:rPr>
          <w:rFonts w:ascii="Calibri" w:hAnsi="Calibri" w:cs="Calibri"/>
        </w:rPr>
      </w:pPr>
    </w:p>
    <w:p w14:paraId="083590B4" w14:textId="527A8776" w:rsidR="005C52BB" w:rsidRDefault="0081107A" w:rsidP="005C52BB">
      <w:pPr>
        <w:pStyle w:val="NoSpacing"/>
        <w:rPr>
          <w:sz w:val="24"/>
          <w:szCs w:val="24"/>
        </w:rPr>
      </w:pPr>
      <w:r w:rsidRPr="00804487">
        <w:rPr>
          <w:rFonts w:cs="Calibri"/>
          <w:sz w:val="24"/>
          <w:szCs w:val="24"/>
        </w:rPr>
        <w:t xml:space="preserve">That’s what we’ve done so far.  </w:t>
      </w:r>
      <w:r w:rsidR="005C52BB">
        <w:rPr>
          <w:sz w:val="24"/>
          <w:szCs w:val="24"/>
        </w:rPr>
        <w:t xml:space="preserve">But if the impurity’s valence electron is high enough, then it’s possible the conduction band electrons can screen the impurity nucleus’s influence on the valence impurity electron and it could jump into the conduction band.   </w:t>
      </w:r>
    </w:p>
    <w:p w14:paraId="09FCF53A" w14:textId="77777777" w:rsidR="005C52BB" w:rsidRDefault="005C52BB" w:rsidP="005C52BB">
      <w:pPr>
        <w:pStyle w:val="NoSpacing"/>
        <w:rPr>
          <w:sz w:val="24"/>
          <w:szCs w:val="24"/>
        </w:rPr>
      </w:pPr>
    </w:p>
    <w:p w14:paraId="48586F83" w14:textId="77777777" w:rsidR="005C52BB" w:rsidRPr="00247BD8" w:rsidRDefault="005C52BB" w:rsidP="005C52BB">
      <w:pPr>
        <w:pStyle w:val="NoSpacing"/>
        <w:rPr>
          <w:sz w:val="24"/>
          <w:szCs w:val="24"/>
        </w:rPr>
      </w:pPr>
      <w:r w:rsidRPr="00247BD8">
        <w:rPr>
          <w:sz w:val="24"/>
          <w:szCs w:val="24"/>
        </w:rPr>
        <w:object w:dxaOrig="5063" w:dyaOrig="3096" w14:anchorId="7C2A9225">
          <v:shape id="_x0000_i1026" type="#_x0000_t75" style="width:205.5pt;height:131.5pt" o:ole="">
            <v:imagedata r:id="rId7" o:title="" croptop="4318f" cropbottom="5588f" cropleft="3274f" cropright="9026f"/>
          </v:shape>
          <o:OLEObject Type="Embed" ProgID="PBrush" ShapeID="_x0000_i1026" DrawAspect="Content" ObjectID="_1760810163" r:id="rId8"/>
        </w:object>
      </w:r>
    </w:p>
    <w:p w14:paraId="03BACC56" w14:textId="77777777" w:rsidR="005C52BB" w:rsidRPr="00247BD8" w:rsidRDefault="005C52BB" w:rsidP="005C52BB">
      <w:pPr>
        <w:pStyle w:val="NoSpacing"/>
        <w:rPr>
          <w:sz w:val="24"/>
          <w:szCs w:val="24"/>
        </w:rPr>
      </w:pPr>
    </w:p>
    <w:p w14:paraId="051AEBF6" w14:textId="75D85BC2" w:rsidR="001F0423" w:rsidRPr="005A49E5" w:rsidRDefault="005C52BB" w:rsidP="001F0423">
      <w:pPr>
        <w:rPr>
          <w:rFonts w:asciiTheme="minorHAnsi" w:hAnsiTheme="minorHAnsi" w:cstheme="minorHAnsi"/>
        </w:rPr>
      </w:pPr>
      <w:r w:rsidRPr="005C52BB">
        <w:rPr>
          <w:rFonts w:asciiTheme="minorHAnsi" w:hAnsiTheme="minorHAnsi" w:cstheme="minorHAnsi"/>
        </w:rPr>
        <w:t xml:space="preserve">If it does, then in addition to the potential it will exert on the Fermi sea of electrons, now it will contain an extra </w:t>
      </w:r>
      <w:r w:rsidR="005A49E5">
        <w:rPr>
          <w:rFonts w:asciiTheme="minorHAnsi" w:hAnsiTheme="minorHAnsi" w:cstheme="minorHAnsi"/>
        </w:rPr>
        <w:t xml:space="preserve">quasi-localized atomic orbital </w:t>
      </w:r>
      <w:r w:rsidRPr="005C52BB">
        <w:rPr>
          <w:rFonts w:asciiTheme="minorHAnsi" w:hAnsiTheme="minorHAnsi" w:cstheme="minorHAnsi"/>
        </w:rPr>
        <w:t>state that the</w:t>
      </w:r>
      <w:r w:rsidR="005A49E5">
        <w:rPr>
          <w:rFonts w:asciiTheme="minorHAnsi" w:hAnsiTheme="minorHAnsi" w:cstheme="minorHAnsi"/>
        </w:rPr>
        <w:t xml:space="preserve"> conduction</w:t>
      </w:r>
      <w:r w:rsidRPr="005C52BB">
        <w:rPr>
          <w:rFonts w:asciiTheme="minorHAnsi" w:hAnsiTheme="minorHAnsi" w:cstheme="minorHAnsi"/>
        </w:rPr>
        <w:t xml:space="preserve"> electrons can drop into, and pop out of.  </w:t>
      </w:r>
      <w:r w:rsidR="00685C4B" w:rsidRPr="00CD31CA">
        <w:rPr>
          <w:rFonts w:ascii="Calibri" w:hAnsi="Calibri" w:cs="Calibri"/>
        </w:rPr>
        <w:t xml:space="preserve">So we will attempt to include this in the analysis.  </w:t>
      </w:r>
      <w:r w:rsidR="005A49E5">
        <w:rPr>
          <w:rFonts w:ascii="Calibri" w:hAnsi="Calibri" w:cs="Calibri"/>
        </w:rPr>
        <w:t>Parenthetically, n</w:t>
      </w:r>
      <w:r w:rsidR="005A49E5" w:rsidRPr="005A49E5">
        <w:rPr>
          <w:rFonts w:asciiTheme="minorHAnsi" w:hAnsiTheme="minorHAnsi" w:cstheme="minorHAnsi"/>
        </w:rPr>
        <w:t xml:space="preserve">ote that </w:t>
      </w:r>
      <w:r w:rsidR="005A49E5">
        <w:rPr>
          <w:rFonts w:asciiTheme="minorHAnsi" w:hAnsiTheme="minorHAnsi" w:cstheme="minorHAnsi"/>
        </w:rPr>
        <w:t>a</w:t>
      </w:r>
      <w:r w:rsidR="005A49E5" w:rsidRPr="005A49E5">
        <w:rPr>
          <w:rFonts w:asciiTheme="minorHAnsi" w:hAnsiTheme="minorHAnsi" w:cstheme="minorHAnsi"/>
        </w:rPr>
        <w:t xml:space="preserve"> filled band contributes no screening or anything.  This is because there is no σ(ω) if the band is full, and therefore there should be no ε(ω) either, by consequence.  Anyway, w</w:t>
      </w:r>
      <w:r w:rsidR="00FD58FD" w:rsidRPr="00CD31CA">
        <w:rPr>
          <w:rFonts w:ascii="Calibri" w:hAnsi="Calibri" w:cs="Calibri"/>
        </w:rPr>
        <w:t>e will assume that the</w:t>
      </w:r>
      <w:r w:rsidR="001F0423" w:rsidRPr="00CD31CA">
        <w:rPr>
          <w:rFonts w:ascii="Calibri" w:hAnsi="Calibri" w:cs="Calibri"/>
        </w:rPr>
        <w:t xml:space="preserve"> impurities at R</w:t>
      </w:r>
      <w:r w:rsidR="001F0423" w:rsidRPr="00CD31CA">
        <w:rPr>
          <w:rFonts w:ascii="Calibri" w:hAnsi="Calibri" w:cs="Calibri"/>
          <w:vertAlign w:val="subscript"/>
        </w:rPr>
        <w:t>j</w:t>
      </w:r>
      <w:r w:rsidR="001F0423" w:rsidRPr="00CD31CA">
        <w:rPr>
          <w:rFonts w:ascii="Calibri" w:hAnsi="Calibri" w:cs="Calibri"/>
        </w:rPr>
        <w:t xml:space="preserve"> contain a set</w:t>
      </w:r>
      <w:r w:rsidR="000312E3">
        <w:rPr>
          <w:rFonts w:ascii="Calibri" w:hAnsi="Calibri" w:cs="Calibri"/>
        </w:rPr>
        <w:t>, ν,</w:t>
      </w:r>
      <w:r w:rsidR="001F0423" w:rsidRPr="00CD31CA">
        <w:rPr>
          <w:rFonts w:ascii="Calibri" w:hAnsi="Calibri" w:cs="Calibri"/>
        </w:rPr>
        <w:t xml:space="preserve"> of localized e</w:t>
      </w:r>
      <w:r w:rsidR="001F0423" w:rsidRPr="00CD31CA">
        <w:rPr>
          <w:rFonts w:ascii="Calibri" w:hAnsi="Calibri" w:cs="Calibri"/>
          <w:vertAlign w:val="superscript"/>
        </w:rPr>
        <w:t>-</w:t>
      </w:r>
      <w:r w:rsidR="001F0423" w:rsidRPr="00CD31CA">
        <w:rPr>
          <w:rFonts w:ascii="Calibri" w:hAnsi="Calibri" w:cs="Calibri"/>
        </w:rPr>
        <w:t xml:space="preserve"> states that the mobile e</w:t>
      </w:r>
      <w:r w:rsidR="00FD58FD" w:rsidRPr="00CD31CA">
        <w:rPr>
          <w:rFonts w:ascii="Calibri" w:hAnsi="Calibri" w:cs="Calibri"/>
        </w:rPr>
        <w:t>lectrons can jump in and out of:</w:t>
      </w:r>
    </w:p>
    <w:p w14:paraId="74DAE0A1" w14:textId="77777777" w:rsidR="001F0423" w:rsidRPr="00CD31CA" w:rsidRDefault="001F0423" w:rsidP="001F0423">
      <w:pPr>
        <w:rPr>
          <w:rFonts w:ascii="Calibri" w:hAnsi="Calibri" w:cs="Calibri"/>
        </w:rPr>
      </w:pPr>
      <w:r w:rsidRPr="00CD31CA">
        <w:rPr>
          <w:rFonts w:ascii="Calibri" w:hAnsi="Calibri" w:cs="Calibri"/>
        </w:rPr>
        <w:t xml:space="preserve"> </w:t>
      </w:r>
    </w:p>
    <w:p w14:paraId="0BE87D66" w14:textId="77777777" w:rsidR="001F0423" w:rsidRPr="00CD31CA" w:rsidRDefault="009B652D" w:rsidP="001F0423">
      <w:pPr>
        <w:rPr>
          <w:rFonts w:ascii="Calibri" w:hAnsi="Calibri" w:cs="Calibri"/>
        </w:rPr>
      </w:pPr>
      <w:r w:rsidRPr="00CD31CA">
        <w:rPr>
          <w:rFonts w:ascii="Calibri" w:hAnsi="Calibri" w:cs="Calibri"/>
          <w:position w:val="-14"/>
        </w:rPr>
        <w:object w:dxaOrig="1060" w:dyaOrig="380" w14:anchorId="537A6954">
          <v:shape id="_x0000_i1027" type="#_x0000_t75" style="width:53pt;height:19pt" o:ole="">
            <v:imagedata r:id="rId9" o:title=""/>
          </v:shape>
          <o:OLEObject Type="Embed" ProgID="Equation.DSMT4" ShapeID="_x0000_i1027" DrawAspect="Content" ObjectID="_1760810164" r:id="rId10"/>
        </w:object>
      </w:r>
    </w:p>
    <w:p w14:paraId="711F5DBC" w14:textId="77777777" w:rsidR="001F0423" w:rsidRPr="00CD31CA" w:rsidRDefault="001F0423" w:rsidP="001F0423">
      <w:pPr>
        <w:rPr>
          <w:rFonts w:ascii="Calibri" w:hAnsi="Calibri" w:cs="Calibri"/>
        </w:rPr>
      </w:pPr>
    </w:p>
    <w:p w14:paraId="5B5BF187" w14:textId="77777777" w:rsidR="00883A1C" w:rsidRDefault="001F0423" w:rsidP="001F0423">
      <w:pPr>
        <w:rPr>
          <w:rFonts w:ascii="Calibri" w:hAnsi="Calibri" w:cs="Calibri"/>
        </w:rPr>
      </w:pPr>
      <w:r w:rsidRPr="00CD31CA">
        <w:rPr>
          <w:rFonts w:ascii="Calibri" w:hAnsi="Calibri" w:cs="Calibri"/>
        </w:rPr>
        <w:lastRenderedPageBreak/>
        <w:t>And they will be assumed to have energies, ε</w:t>
      </w:r>
      <w:r w:rsidR="00475F6B">
        <w:rPr>
          <w:rFonts w:ascii="Calibri" w:hAnsi="Calibri" w:cs="Calibri"/>
          <w:vertAlign w:val="subscript"/>
        </w:rPr>
        <w:t>ν</w:t>
      </w:r>
      <w:r w:rsidRPr="00CD31CA">
        <w:rPr>
          <w:rFonts w:ascii="Calibri" w:hAnsi="Calibri" w:cs="Calibri"/>
        </w:rPr>
        <w:t xml:space="preserve">.  </w:t>
      </w:r>
      <w:r w:rsidR="00883A1C">
        <w:rPr>
          <w:rFonts w:ascii="Calibri" w:hAnsi="Calibri" w:cs="Calibri"/>
        </w:rPr>
        <w:t>Furthermore, since they are presumed magnetic impurity sites, we will recognize that, in accordance with the CFA discussion in the QM notes, there will form a localized magnetic moment M(R</w:t>
      </w:r>
      <w:r w:rsidR="00883A1C">
        <w:rPr>
          <w:rFonts w:ascii="Calibri" w:hAnsi="Calibri" w:cs="Calibri"/>
          <w:vertAlign w:val="subscript"/>
        </w:rPr>
        <w:t>j</w:t>
      </w:r>
      <w:r w:rsidR="00883A1C">
        <w:rPr>
          <w:rFonts w:ascii="Calibri" w:hAnsi="Calibri" w:cs="Calibri"/>
        </w:rPr>
        <w:t>) on the site given by:</w:t>
      </w:r>
    </w:p>
    <w:p w14:paraId="714DA82C" w14:textId="77777777" w:rsidR="00883A1C" w:rsidRPr="00BC2DBF" w:rsidRDefault="00883A1C" w:rsidP="00883A1C">
      <w:pPr>
        <w:rPr>
          <w:rFonts w:ascii="Calibri" w:hAnsi="Calibri" w:cs="Calibri"/>
        </w:rPr>
      </w:pPr>
    </w:p>
    <w:p w14:paraId="4B39A1E9" w14:textId="77777777" w:rsidR="00883A1C" w:rsidRDefault="00475F6B" w:rsidP="00883A1C">
      <w:pPr>
        <w:rPr>
          <w:rFonts w:ascii="Calibri" w:hAnsi="Calibri" w:cs="Calibri"/>
        </w:rPr>
      </w:pPr>
      <w:r w:rsidRPr="00883A1C">
        <w:rPr>
          <w:rFonts w:ascii="Calibri" w:hAnsi="Calibri" w:cs="Calibri"/>
          <w:position w:val="-30"/>
        </w:rPr>
        <w:object w:dxaOrig="8620" w:dyaOrig="680" w14:anchorId="1A27ADA2">
          <v:shape id="_x0000_i1028" type="#_x0000_t75" style="width:431pt;height:34pt" o:ole="">
            <v:imagedata r:id="rId11" o:title=""/>
          </v:shape>
          <o:OLEObject Type="Embed" ProgID="Equation.DSMT4" ShapeID="_x0000_i1028" DrawAspect="Content" ObjectID="_1760810165" r:id="rId12"/>
        </w:object>
      </w:r>
    </w:p>
    <w:p w14:paraId="7D054048" w14:textId="77777777" w:rsidR="00797995" w:rsidRPr="00BC2DBF" w:rsidRDefault="00797995" w:rsidP="00883A1C">
      <w:pPr>
        <w:rPr>
          <w:rFonts w:ascii="Calibri" w:hAnsi="Calibri" w:cs="Calibri"/>
        </w:rPr>
      </w:pPr>
    </w:p>
    <w:p w14:paraId="4D8005CA" w14:textId="77777777" w:rsidR="001F0423" w:rsidRPr="00154063" w:rsidRDefault="00883A1C" w:rsidP="001F0423">
      <w:pPr>
        <w:rPr>
          <w:rFonts w:ascii="Calibri" w:hAnsi="Calibri" w:cs="Calibri"/>
        </w:rPr>
      </w:pPr>
      <w:r w:rsidRPr="00BC2DBF">
        <w:rPr>
          <w:rFonts w:ascii="Calibri" w:hAnsi="Calibri" w:cs="Calibri"/>
        </w:rPr>
        <w:t xml:space="preserve">where </w:t>
      </w:r>
      <w:r>
        <w:rPr>
          <w:rFonts w:ascii="Calibri" w:hAnsi="Calibri" w:cs="Calibri"/>
        </w:rPr>
        <w:t>the values of L</w:t>
      </w:r>
      <w:r>
        <w:rPr>
          <w:rFonts w:ascii="Calibri" w:hAnsi="Calibri" w:cs="Calibri"/>
          <w:vertAlign w:val="subscript"/>
        </w:rPr>
        <w:t>T</w:t>
      </w:r>
      <w:r>
        <w:rPr>
          <w:rFonts w:ascii="Calibri" w:hAnsi="Calibri" w:cs="Calibri"/>
        </w:rPr>
        <w:t>, S</w:t>
      </w:r>
      <w:r>
        <w:rPr>
          <w:rFonts w:ascii="Calibri" w:hAnsi="Calibri" w:cs="Calibri"/>
          <w:vertAlign w:val="subscript"/>
        </w:rPr>
        <w:t>T</w:t>
      </w:r>
      <w:r>
        <w:rPr>
          <w:rFonts w:ascii="Calibri" w:hAnsi="Calibri" w:cs="Calibri"/>
        </w:rPr>
        <w:t>, J</w:t>
      </w:r>
      <w:r>
        <w:rPr>
          <w:rFonts w:ascii="Calibri" w:hAnsi="Calibri" w:cs="Calibri"/>
          <w:vertAlign w:val="subscript"/>
        </w:rPr>
        <w:t>T</w:t>
      </w:r>
      <w:r>
        <w:rPr>
          <w:rFonts w:ascii="Calibri" w:hAnsi="Calibri" w:cs="Calibri"/>
        </w:rPr>
        <w:t xml:space="preserve"> come from Hund’s rules</w:t>
      </w:r>
      <w:r w:rsidR="00C77A8A">
        <w:rPr>
          <w:rFonts w:ascii="Calibri" w:hAnsi="Calibri" w:cs="Calibri"/>
        </w:rPr>
        <w:t>, which, further note, depends on how many electrons are occupying that site</w:t>
      </w:r>
      <w:r w:rsidR="00892AE5">
        <w:rPr>
          <w:rFonts w:ascii="Calibri" w:hAnsi="Calibri" w:cs="Calibri"/>
        </w:rPr>
        <w:t>’s orbital</w:t>
      </w:r>
      <w:r w:rsidR="00C77A8A">
        <w:rPr>
          <w:rFonts w:ascii="Calibri" w:hAnsi="Calibri" w:cs="Calibri"/>
        </w:rPr>
        <w:t>.</w:t>
      </w:r>
      <w:r>
        <w:rPr>
          <w:rFonts w:ascii="Calibri" w:hAnsi="Calibri" w:cs="Calibri"/>
        </w:rPr>
        <w:t xml:space="preserve">  </w:t>
      </w:r>
      <w:r w:rsidR="001F0423" w:rsidRPr="00CD31CA">
        <w:rPr>
          <w:rFonts w:ascii="Calibri" w:hAnsi="Calibri" w:cs="Calibri"/>
        </w:rPr>
        <w:t>So the e</w:t>
      </w:r>
      <w:r w:rsidR="001F0423" w:rsidRPr="00CD31CA">
        <w:rPr>
          <w:rFonts w:ascii="Calibri" w:hAnsi="Calibri" w:cs="Calibri"/>
          <w:vertAlign w:val="superscript"/>
        </w:rPr>
        <w:t>-</w:t>
      </w:r>
      <w:r w:rsidR="001F0423" w:rsidRPr="00CD31CA">
        <w:rPr>
          <w:rFonts w:ascii="Calibri" w:hAnsi="Calibri" w:cs="Calibri"/>
        </w:rPr>
        <w:t xml:space="preserve"> in the gas can occupy the usual |k</w:t>
      </w:r>
      <w:r w:rsidR="00C77A8A">
        <w:rPr>
          <w:rFonts w:ascii="Calibri" w:hAnsi="Calibri" w:cs="Calibri"/>
        </w:rPr>
        <w:t>σ</w:t>
      </w:r>
      <w:r w:rsidR="001F0423" w:rsidRPr="00CD31CA">
        <w:rPr>
          <w:rFonts w:ascii="Calibri" w:hAnsi="Calibri" w:cs="Calibri"/>
        </w:rPr>
        <w:t xml:space="preserve">&gt; states, and now the localized </w:t>
      </w:r>
      <w:r w:rsidR="000312E3">
        <w:rPr>
          <w:rFonts w:ascii="Calibri" w:hAnsi="Calibri" w:cs="Calibri"/>
        </w:rPr>
        <w:t>|</w:t>
      </w:r>
      <w:r w:rsidR="001F0423" w:rsidRPr="00CD31CA">
        <w:rPr>
          <w:rFonts w:ascii="Calibri" w:hAnsi="Calibri" w:cs="Calibri"/>
        </w:rPr>
        <w:t>R</w:t>
      </w:r>
      <w:r w:rsidR="001F0423" w:rsidRPr="00CD31CA">
        <w:rPr>
          <w:rFonts w:ascii="Calibri" w:hAnsi="Calibri" w:cs="Calibri"/>
          <w:vertAlign w:val="subscript"/>
        </w:rPr>
        <w:t>j</w:t>
      </w:r>
      <w:r w:rsidR="000312E3">
        <w:rPr>
          <w:rFonts w:ascii="Calibri" w:hAnsi="Calibri" w:cs="Calibri"/>
        </w:rPr>
        <w:t>ν</w:t>
      </w:r>
      <w:r w:rsidR="001F0423" w:rsidRPr="00CD31CA">
        <w:rPr>
          <w:rFonts w:ascii="Calibri" w:hAnsi="Calibri" w:cs="Calibri"/>
        </w:rPr>
        <w:t>&gt; states as well.  These states are not  orthogonal to each</w:t>
      </w:r>
      <w:r w:rsidR="0081107A">
        <w:rPr>
          <w:rFonts w:ascii="Calibri" w:hAnsi="Calibri" w:cs="Calibri"/>
        </w:rPr>
        <w:t xml:space="preserve"> </w:t>
      </w:r>
      <w:r w:rsidR="001F0423" w:rsidRPr="00CD31CA">
        <w:rPr>
          <w:rFonts w:ascii="Calibri" w:hAnsi="Calibri" w:cs="Calibri"/>
        </w:rPr>
        <w:t>other which violates the 2</w:t>
      </w:r>
      <w:r w:rsidR="001F0423" w:rsidRPr="00CD31CA">
        <w:rPr>
          <w:rFonts w:ascii="Calibri" w:hAnsi="Calibri" w:cs="Calibri"/>
          <w:vertAlign w:val="superscript"/>
        </w:rPr>
        <w:t>nd</w:t>
      </w:r>
      <w:r w:rsidR="001F0423" w:rsidRPr="00CD31CA">
        <w:rPr>
          <w:rFonts w:ascii="Calibri" w:hAnsi="Calibri" w:cs="Calibri"/>
        </w:rPr>
        <w:t xml:space="preserve"> quantized formalism to an exten</w:t>
      </w:r>
      <w:r w:rsidR="00C75148">
        <w:rPr>
          <w:rFonts w:ascii="Calibri" w:hAnsi="Calibri" w:cs="Calibri"/>
        </w:rPr>
        <w:t>t</w:t>
      </w:r>
      <w:r w:rsidR="006B72F4">
        <w:rPr>
          <w:rFonts w:ascii="Calibri" w:hAnsi="Calibri" w:cs="Calibri"/>
        </w:rPr>
        <w:t>, but whatever.  O</w:t>
      </w:r>
      <w:r w:rsidR="00892AE5">
        <w:rPr>
          <w:rFonts w:ascii="Calibri" w:hAnsi="Calibri" w:cs="Calibri"/>
        </w:rPr>
        <w:t>ur results ought to be good up to where this overlap becomes significant</w:t>
      </w:r>
      <w:r w:rsidR="006B72F4">
        <w:rPr>
          <w:rFonts w:ascii="Calibri" w:hAnsi="Calibri" w:cs="Calibri"/>
        </w:rPr>
        <w:t>, like how we accommodate non-orthogonality of basis states in the tight-binding model.</w:t>
      </w:r>
    </w:p>
    <w:p w14:paraId="1A869BCA" w14:textId="77777777" w:rsidR="00ED333B" w:rsidRPr="00CD31CA" w:rsidRDefault="00ED333B" w:rsidP="001F0423">
      <w:pPr>
        <w:rPr>
          <w:rFonts w:ascii="Calibri" w:hAnsi="Calibri" w:cs="Calibri"/>
        </w:rPr>
      </w:pPr>
    </w:p>
    <w:p w14:paraId="76E51F84" w14:textId="252F87E1" w:rsidR="001F0423" w:rsidRPr="00CD31CA" w:rsidRDefault="005A49E5" w:rsidP="001F0423">
      <w:pPr>
        <w:rPr>
          <w:rFonts w:ascii="Calibri" w:hAnsi="Calibri" w:cs="Calibri"/>
        </w:rPr>
      </w:pPr>
      <w:r>
        <w:rPr>
          <w:rFonts w:ascii="Calibri" w:hAnsi="Calibri" w:cs="Calibri"/>
        </w:rPr>
        <w:t>For simplicity, w</w:t>
      </w:r>
      <w:r w:rsidR="001F0423" w:rsidRPr="00CD31CA">
        <w:rPr>
          <w:rFonts w:ascii="Calibri" w:hAnsi="Calibri" w:cs="Calibri"/>
        </w:rPr>
        <w:t xml:space="preserve">e’ll </w:t>
      </w:r>
      <w:r w:rsidR="00475F6B">
        <w:rPr>
          <w:rFonts w:ascii="Calibri" w:hAnsi="Calibri" w:cs="Calibri"/>
        </w:rPr>
        <w:t xml:space="preserve">suppose that </w:t>
      </w:r>
      <w:r w:rsidR="00F17F49">
        <w:rPr>
          <w:rFonts w:ascii="Calibri" w:hAnsi="Calibri" w:cs="Calibri"/>
        </w:rPr>
        <w:t>the</w:t>
      </w:r>
      <w:r w:rsidR="00475F6B">
        <w:rPr>
          <w:rFonts w:ascii="Calibri" w:hAnsi="Calibri" w:cs="Calibri"/>
        </w:rPr>
        <w:t xml:space="preserve"> impurity</w:t>
      </w:r>
      <w:r w:rsidR="00F17F49">
        <w:rPr>
          <w:rFonts w:ascii="Calibri" w:hAnsi="Calibri" w:cs="Calibri"/>
        </w:rPr>
        <w:t xml:space="preserve"> sites </w:t>
      </w:r>
      <w:r w:rsidR="009B652D">
        <w:rPr>
          <w:rFonts w:ascii="Calibri" w:hAnsi="Calibri" w:cs="Calibri"/>
        </w:rPr>
        <w:t>can accommodate two electrons: spin up or spin down</w:t>
      </w:r>
      <w:r w:rsidR="0053305E">
        <w:rPr>
          <w:rFonts w:ascii="Calibri" w:hAnsi="Calibri" w:cs="Calibri"/>
        </w:rPr>
        <w:t xml:space="preserve"> (</w:t>
      </w:r>
      <w:r w:rsidR="006D2644">
        <w:rPr>
          <w:rFonts w:ascii="Calibri" w:hAnsi="Calibri" w:cs="Calibri"/>
        </w:rPr>
        <w:t>could just be a single localized d-orbital</w:t>
      </w:r>
      <w:r w:rsidR="0053305E">
        <w:rPr>
          <w:rFonts w:ascii="Calibri" w:hAnsi="Calibri" w:cs="Calibri"/>
        </w:rPr>
        <w:t>)</w:t>
      </w:r>
      <w:r w:rsidR="009B652D">
        <w:rPr>
          <w:rFonts w:ascii="Calibri" w:hAnsi="Calibri" w:cs="Calibri"/>
        </w:rPr>
        <w:t>.</w:t>
      </w:r>
      <w:r w:rsidR="00475F6B">
        <w:rPr>
          <w:rFonts w:ascii="Calibri" w:hAnsi="Calibri" w:cs="Calibri"/>
        </w:rPr>
        <w:t xml:space="preserve"> </w:t>
      </w:r>
      <w:r w:rsidR="009B652D">
        <w:rPr>
          <w:rFonts w:ascii="Calibri" w:hAnsi="Calibri" w:cs="Calibri"/>
        </w:rPr>
        <w:t xml:space="preserve"> We’ll designate the state</w:t>
      </w:r>
      <w:r w:rsidR="001F0423" w:rsidRPr="00CD31CA">
        <w:rPr>
          <w:rFonts w:ascii="Calibri" w:hAnsi="Calibri" w:cs="Calibri"/>
        </w:rPr>
        <w:t xml:space="preserve"> </w:t>
      </w:r>
      <w:r w:rsidR="0047120E" w:rsidRPr="00CD31CA">
        <w:rPr>
          <w:rFonts w:ascii="Calibri" w:hAnsi="Calibri" w:cs="Calibri"/>
        </w:rPr>
        <w:t>φ</w:t>
      </w:r>
      <w:r w:rsidR="009B652D">
        <w:rPr>
          <w:rFonts w:ascii="Calibri" w:hAnsi="Calibri" w:cs="Calibri"/>
          <w:vertAlign w:val="subscript"/>
        </w:rPr>
        <w:t>σ</w:t>
      </w:r>
      <w:r w:rsidR="0047120E" w:rsidRPr="00CD31CA">
        <w:rPr>
          <w:rFonts w:ascii="Calibri" w:hAnsi="Calibri" w:cs="Calibri"/>
        </w:rPr>
        <w:t>(r-R)</w:t>
      </w:r>
      <w:r w:rsidR="001F0423" w:rsidRPr="00CD31CA">
        <w:rPr>
          <w:rFonts w:ascii="Calibri" w:hAnsi="Calibri" w:cs="Calibri"/>
        </w:rPr>
        <w:t xml:space="preserve">, and </w:t>
      </w:r>
      <w:r w:rsidR="009B652D">
        <w:rPr>
          <w:rFonts w:ascii="Calibri" w:hAnsi="Calibri" w:cs="Calibri"/>
        </w:rPr>
        <w:t xml:space="preserve">the </w:t>
      </w:r>
      <w:r w:rsidR="001F0423" w:rsidRPr="00CD31CA">
        <w:rPr>
          <w:rFonts w:ascii="Calibri" w:hAnsi="Calibri" w:cs="Calibri"/>
        </w:rPr>
        <w:t xml:space="preserve">energy, </w:t>
      </w:r>
      <w:r w:rsidR="0047120E" w:rsidRPr="00CD31CA">
        <w:rPr>
          <w:rFonts w:ascii="Calibri" w:hAnsi="Calibri" w:cs="Calibri"/>
        </w:rPr>
        <w:t>ε</w:t>
      </w:r>
      <w:r w:rsidR="00EE7A90">
        <w:rPr>
          <w:rFonts w:ascii="Calibri" w:hAnsi="Calibri" w:cs="Calibri"/>
          <w:vertAlign w:val="subscript"/>
        </w:rPr>
        <w:t>L</w:t>
      </w:r>
      <w:r w:rsidR="001F0423" w:rsidRPr="00CD31CA">
        <w:rPr>
          <w:rFonts w:ascii="Calibri" w:hAnsi="Calibri" w:cs="Calibri"/>
        </w:rPr>
        <w:t xml:space="preserve">.  </w:t>
      </w:r>
      <w:r w:rsidR="00EE7A90">
        <w:rPr>
          <w:rFonts w:ascii="Calibri" w:hAnsi="Calibri" w:cs="Calibri"/>
        </w:rPr>
        <w:t xml:space="preserve">We’ll also presume that the concentration of such impurities is low enough that there is assured to be basically zero overlap between impurity site wavefunctions.  </w:t>
      </w:r>
      <w:r w:rsidR="001F0423" w:rsidRPr="00CD31CA">
        <w:rPr>
          <w:rFonts w:ascii="Calibri" w:hAnsi="Calibri" w:cs="Calibri"/>
        </w:rPr>
        <w:t xml:space="preserve">Let </w:t>
      </w:r>
      <w:r w:rsidR="00C0450E">
        <w:rPr>
          <w:rFonts w:ascii="Calibri" w:hAnsi="Calibri" w:cs="Calibri"/>
        </w:rPr>
        <w:t>V</w:t>
      </w:r>
      <w:r w:rsidR="00A72240">
        <w:rPr>
          <w:rFonts w:ascii="Calibri" w:hAnsi="Calibri" w:cs="Calibri"/>
          <w:vertAlign w:val="subscript"/>
        </w:rPr>
        <w:t>1</w:t>
      </w:r>
      <w:r w:rsidR="001F0423" w:rsidRPr="00CD31CA">
        <w:rPr>
          <w:rFonts w:ascii="Calibri" w:hAnsi="Calibri" w:cs="Calibri"/>
        </w:rPr>
        <w:t>(r) be the total potential felt by</w:t>
      </w:r>
      <w:r w:rsidR="00475F6B">
        <w:rPr>
          <w:rFonts w:ascii="Calibri" w:hAnsi="Calibri" w:cs="Calibri"/>
        </w:rPr>
        <w:t xml:space="preserve"> </w:t>
      </w:r>
      <w:r w:rsidR="009B652D">
        <w:rPr>
          <w:rFonts w:ascii="Calibri" w:hAnsi="Calibri" w:cs="Calibri"/>
        </w:rPr>
        <w:t xml:space="preserve">the conduction band </w:t>
      </w:r>
      <w:r w:rsidR="001F0423" w:rsidRPr="00CD31CA">
        <w:rPr>
          <w:rFonts w:ascii="Calibri" w:hAnsi="Calibri" w:cs="Calibri"/>
        </w:rPr>
        <w:t>electrons in the lattice</w:t>
      </w:r>
      <w:r w:rsidR="009B652D">
        <w:rPr>
          <w:rFonts w:ascii="Calibri" w:hAnsi="Calibri" w:cs="Calibri"/>
        </w:rPr>
        <w:t xml:space="preserve"> (including the </w:t>
      </w:r>
      <w:r w:rsidR="006B72F4">
        <w:rPr>
          <w:rFonts w:ascii="Calibri" w:hAnsi="Calibri" w:cs="Calibri"/>
        </w:rPr>
        <w:t xml:space="preserve">one or </w:t>
      </w:r>
      <w:r w:rsidR="009B652D">
        <w:rPr>
          <w:rFonts w:ascii="Calibri" w:hAnsi="Calibri" w:cs="Calibri"/>
        </w:rPr>
        <w:t>two</w:t>
      </w:r>
      <w:r w:rsidR="006B72F4">
        <w:rPr>
          <w:rFonts w:ascii="Calibri" w:hAnsi="Calibri" w:cs="Calibri"/>
        </w:rPr>
        <w:t xml:space="preserve"> </w:t>
      </w:r>
      <w:r w:rsidR="009B652D">
        <w:rPr>
          <w:rFonts w:ascii="Calibri" w:hAnsi="Calibri" w:cs="Calibri"/>
        </w:rPr>
        <w:t xml:space="preserve">impurity electrons that got promoted to the conduction band).  </w:t>
      </w:r>
      <w:r w:rsidR="009B652D" w:rsidRPr="009B652D">
        <w:rPr>
          <w:rFonts w:ascii="Calibri" w:hAnsi="Calibri" w:cs="Calibri"/>
        </w:rPr>
        <w:t>V</w:t>
      </w:r>
      <w:r w:rsidR="009B652D">
        <w:rPr>
          <w:rFonts w:ascii="Calibri" w:hAnsi="Calibri" w:cs="Calibri"/>
          <w:vertAlign w:val="subscript"/>
        </w:rPr>
        <w:t>1</w:t>
      </w:r>
      <w:r w:rsidR="009B652D">
        <w:rPr>
          <w:rFonts w:ascii="Calibri" w:hAnsi="Calibri" w:cs="Calibri"/>
        </w:rPr>
        <w:t xml:space="preserve">(r) </w:t>
      </w:r>
      <w:r w:rsidR="00475F6B">
        <w:rPr>
          <w:rFonts w:ascii="Calibri" w:hAnsi="Calibri" w:cs="Calibri"/>
        </w:rPr>
        <w:t xml:space="preserve">will include the crystal potential and the disorder potential.  </w:t>
      </w:r>
      <w:r w:rsidR="006B72F4">
        <w:rPr>
          <w:rFonts w:ascii="Calibri" w:hAnsi="Calibri" w:cs="Calibri"/>
        </w:rPr>
        <w:t>E</w:t>
      </w:r>
      <w:r w:rsidR="00EF1A6B">
        <w:rPr>
          <w:rFonts w:ascii="Calibri" w:hAnsi="Calibri" w:cs="Calibri"/>
        </w:rPr>
        <w:t>xtending our set of basis operators from {</w:t>
      </w:r>
      <w:r w:rsidR="007D54E3">
        <w:rPr>
          <w:rFonts w:ascii="Calibri" w:hAnsi="Calibri" w:cs="Calibri"/>
        </w:rPr>
        <w:t>c</w:t>
      </w:r>
      <w:r w:rsidR="007D54E3">
        <w:rPr>
          <w:rFonts w:ascii="Calibri" w:hAnsi="Calibri" w:cs="Calibri"/>
          <w:vertAlign w:val="subscript"/>
        </w:rPr>
        <w:t>kσ</w:t>
      </w:r>
      <w:r w:rsidR="00EF1A6B">
        <w:rPr>
          <w:rFonts w:ascii="Calibri" w:hAnsi="Calibri" w:cs="Calibri"/>
        </w:rPr>
        <w:t>} → {</w:t>
      </w:r>
      <w:r w:rsidR="007D54E3">
        <w:rPr>
          <w:rFonts w:ascii="Calibri" w:hAnsi="Calibri" w:cs="Calibri"/>
        </w:rPr>
        <w:t>c</w:t>
      </w:r>
      <w:r w:rsidR="007D54E3">
        <w:rPr>
          <w:rFonts w:ascii="Calibri" w:hAnsi="Calibri" w:cs="Calibri"/>
          <w:vertAlign w:val="subscript"/>
        </w:rPr>
        <w:t>kσ</w:t>
      </w:r>
      <w:r w:rsidR="00EF1A6B">
        <w:rPr>
          <w:rFonts w:ascii="Calibri" w:hAnsi="Calibri" w:cs="Calibri"/>
        </w:rPr>
        <w:t>, c</w:t>
      </w:r>
      <w:r w:rsidR="0053305E">
        <w:rPr>
          <w:rFonts w:ascii="Calibri" w:hAnsi="Calibri" w:cs="Calibri"/>
          <w:vertAlign w:val="subscript"/>
        </w:rPr>
        <w:t>R</w:t>
      </w:r>
      <w:r w:rsidR="00EF1A6B">
        <w:rPr>
          <w:rFonts w:ascii="Calibri" w:hAnsi="Calibri" w:cs="Calibri"/>
          <w:vertAlign w:val="subscript"/>
        </w:rPr>
        <w:t>σ</w:t>
      </w:r>
      <w:r w:rsidR="00EF1A6B">
        <w:rPr>
          <w:rFonts w:ascii="Calibri" w:hAnsi="Calibri" w:cs="Calibri"/>
        </w:rPr>
        <w:t>}</w:t>
      </w:r>
      <w:r w:rsidR="007D54E3">
        <w:rPr>
          <w:rFonts w:ascii="Calibri" w:hAnsi="Calibri" w:cs="Calibri"/>
        </w:rPr>
        <w:t xml:space="preserve"> (note c</w:t>
      </w:r>
      <w:r w:rsidR="007D54E3">
        <w:rPr>
          <w:rFonts w:ascii="Calibri" w:hAnsi="Calibri" w:cs="Calibri"/>
          <w:vertAlign w:val="subscript"/>
        </w:rPr>
        <w:t>Rσ</w:t>
      </w:r>
      <w:r w:rsidR="007D54E3">
        <w:rPr>
          <w:rFonts w:ascii="Calibri" w:hAnsi="Calibri" w:cs="Calibri"/>
        </w:rPr>
        <w:t xml:space="preserve"> is not </w:t>
      </w:r>
      <w:r w:rsidR="00CB43D2">
        <w:rPr>
          <w:rFonts w:ascii="Calibri" w:hAnsi="Calibri" w:cs="Calibri"/>
        </w:rPr>
        <w:t xml:space="preserve">the discrete </w:t>
      </w:r>
      <w:r w:rsidR="007D54E3">
        <w:rPr>
          <w:rFonts w:ascii="Calibri" w:hAnsi="Calibri" w:cs="Calibri"/>
        </w:rPr>
        <w:t>FT of c</w:t>
      </w:r>
      <w:r w:rsidR="007D54E3">
        <w:rPr>
          <w:rFonts w:ascii="Calibri" w:hAnsi="Calibri" w:cs="Calibri"/>
          <w:vertAlign w:val="subscript"/>
        </w:rPr>
        <w:t>kσ</w:t>
      </w:r>
      <w:r w:rsidR="007D54E3">
        <w:rPr>
          <w:rFonts w:ascii="Calibri" w:hAnsi="Calibri" w:cs="Calibri"/>
        </w:rPr>
        <w:t xml:space="preserve"> – unfortunate notation)</w:t>
      </w:r>
      <w:r w:rsidR="00EF1A6B">
        <w:rPr>
          <w:rFonts w:ascii="Calibri" w:hAnsi="Calibri" w:cs="Calibri"/>
        </w:rPr>
        <w:t xml:space="preserve"> </w:t>
      </w:r>
      <w:r w:rsidR="005C343F" w:rsidRPr="00CD31CA">
        <w:rPr>
          <w:rFonts w:ascii="Calibri" w:hAnsi="Calibri" w:cs="Calibri"/>
        </w:rPr>
        <w:t>we can see that we’d get something like this:</w:t>
      </w:r>
    </w:p>
    <w:p w14:paraId="4EF706CF" w14:textId="77777777" w:rsidR="005C343F" w:rsidRDefault="005C343F" w:rsidP="001F0423">
      <w:pPr>
        <w:rPr>
          <w:rFonts w:ascii="Calibri" w:hAnsi="Calibri" w:cs="Calibri"/>
        </w:rPr>
      </w:pPr>
    </w:p>
    <w:p w14:paraId="75CD16C7" w14:textId="3859CE61" w:rsidR="00003F00" w:rsidRDefault="00AC39C8" w:rsidP="001F0423">
      <w:pPr>
        <w:rPr>
          <w:rFonts w:ascii="Calibri" w:hAnsi="Calibri" w:cs="Calibri"/>
        </w:rPr>
      </w:pPr>
      <w:r w:rsidRPr="00003F00">
        <w:rPr>
          <w:rFonts w:ascii="Calibri" w:hAnsi="Calibri" w:cs="Calibri"/>
          <w:position w:val="-132"/>
        </w:rPr>
        <w:object w:dxaOrig="7720" w:dyaOrig="2760" w14:anchorId="7F3CEBD3">
          <v:shape id="_x0000_i1029" type="#_x0000_t75" style="width:380pt;height:136pt" o:ole="">
            <v:imagedata r:id="rId13" o:title=""/>
          </v:shape>
          <o:OLEObject Type="Embed" ProgID="Equation.DSMT4" ShapeID="_x0000_i1029" DrawAspect="Content" ObjectID="_1760810166" r:id="rId14"/>
        </w:object>
      </w:r>
    </w:p>
    <w:p w14:paraId="57EFB97E" w14:textId="77777777" w:rsidR="00845119" w:rsidRDefault="00845119" w:rsidP="001F0423">
      <w:pPr>
        <w:rPr>
          <w:rFonts w:ascii="Calibri" w:hAnsi="Calibri" w:cs="Calibri"/>
        </w:rPr>
      </w:pPr>
    </w:p>
    <w:p w14:paraId="22ABF184" w14:textId="77777777" w:rsidR="00845119" w:rsidRDefault="003A5292" w:rsidP="001F0423">
      <w:pPr>
        <w:rPr>
          <w:rFonts w:ascii="Calibri" w:hAnsi="Calibri" w:cs="Calibri"/>
        </w:rPr>
      </w:pPr>
      <w:r>
        <w:rPr>
          <w:rFonts w:ascii="Calibri" w:hAnsi="Calibri" w:cs="Calibri"/>
        </w:rPr>
        <w:t xml:space="preserve">Let’s call </w:t>
      </w:r>
      <w:r w:rsidR="00845119">
        <w:rPr>
          <w:rFonts w:ascii="Calibri" w:hAnsi="Calibri" w:cs="Calibri"/>
        </w:rPr>
        <w:t>H</w:t>
      </w:r>
      <w:r w:rsidR="00845119">
        <w:rPr>
          <w:rFonts w:ascii="Calibri" w:hAnsi="Calibri" w:cs="Calibri"/>
          <w:vertAlign w:val="subscript"/>
        </w:rPr>
        <w:t>1R</w:t>
      </w:r>
      <w:r>
        <w:rPr>
          <w:rFonts w:ascii="Calibri" w:hAnsi="Calibri" w:cs="Calibri"/>
          <w:vertAlign w:val="subscript"/>
        </w:rPr>
        <w:t>k</w:t>
      </w:r>
      <w:r w:rsidR="00845119">
        <w:rPr>
          <w:rFonts w:ascii="Calibri" w:hAnsi="Calibri" w:cs="Calibri"/>
        </w:rPr>
        <w:t xml:space="preserve"> </w:t>
      </w:r>
      <w:r>
        <w:rPr>
          <w:rFonts w:ascii="Calibri" w:hAnsi="Calibri" w:cs="Calibri"/>
        </w:rPr>
        <w:t>to be</w:t>
      </w:r>
      <w:r w:rsidR="00845119">
        <w:rPr>
          <w:rFonts w:ascii="Calibri" w:hAnsi="Calibri" w:cs="Calibri"/>
        </w:rPr>
        <w:t xml:space="preserve"> M</w:t>
      </w:r>
      <w:r w:rsidR="00845119">
        <w:rPr>
          <w:rFonts w:ascii="Calibri" w:hAnsi="Calibri" w:cs="Calibri"/>
          <w:vertAlign w:val="subscript"/>
        </w:rPr>
        <w:t>k</w:t>
      </w:r>
      <w:r w:rsidR="00845119">
        <w:rPr>
          <w:rFonts w:ascii="Calibri" w:hAnsi="Calibri" w:cs="Calibri"/>
        </w:rPr>
        <w:t>.  Then we’d have:</w:t>
      </w:r>
    </w:p>
    <w:p w14:paraId="395D0728" w14:textId="77777777" w:rsidR="00845119" w:rsidRDefault="00845119" w:rsidP="001F0423">
      <w:pPr>
        <w:rPr>
          <w:rFonts w:ascii="Calibri" w:hAnsi="Calibri" w:cs="Calibri"/>
        </w:rPr>
      </w:pPr>
    </w:p>
    <w:bookmarkStart w:id="0" w:name="_Hlk42024192"/>
    <w:p w14:paraId="40E857D5" w14:textId="41509152" w:rsidR="00845119" w:rsidRPr="00845119" w:rsidRDefault="00AC39C8" w:rsidP="001F0423">
      <w:pPr>
        <w:rPr>
          <w:rFonts w:ascii="Calibri" w:hAnsi="Calibri" w:cs="Calibri"/>
        </w:rPr>
      </w:pPr>
      <w:r w:rsidRPr="00845119">
        <w:rPr>
          <w:rFonts w:ascii="Calibri" w:hAnsi="Calibri" w:cs="Calibri"/>
          <w:position w:val="-28"/>
        </w:rPr>
        <w:object w:dxaOrig="6840" w:dyaOrig="540" w14:anchorId="5F3004E5">
          <v:shape id="_x0000_i1030" type="#_x0000_t75" style="width:343.5pt;height:27.5pt" o:ole="">
            <v:imagedata r:id="rId15" o:title=""/>
          </v:shape>
          <o:OLEObject Type="Embed" ProgID="Equation.DSMT4" ShapeID="_x0000_i1030" DrawAspect="Content" ObjectID="_1760810167" r:id="rId16"/>
        </w:object>
      </w:r>
      <w:bookmarkEnd w:id="0"/>
    </w:p>
    <w:p w14:paraId="2C7E591A" w14:textId="77777777" w:rsidR="00003F00" w:rsidRDefault="00003F00" w:rsidP="001F0423">
      <w:pPr>
        <w:rPr>
          <w:rFonts w:ascii="Calibri" w:hAnsi="Calibri" w:cs="Calibri"/>
        </w:rPr>
      </w:pPr>
    </w:p>
    <w:p w14:paraId="06230BDB" w14:textId="77777777" w:rsidR="007330C7" w:rsidRDefault="00845119" w:rsidP="001F0423">
      <w:pPr>
        <w:rPr>
          <w:rFonts w:ascii="Calibri" w:hAnsi="Calibri" w:cs="Calibri"/>
        </w:rPr>
      </w:pPr>
      <w:r>
        <w:rPr>
          <w:rFonts w:ascii="Calibri" w:hAnsi="Calibri" w:cs="Calibri"/>
        </w:rPr>
        <w:t>F</w:t>
      </w:r>
      <w:r w:rsidR="00293B3B">
        <w:rPr>
          <w:rFonts w:ascii="Calibri" w:hAnsi="Calibri" w:cs="Calibri"/>
        </w:rPr>
        <w:t xml:space="preserve">or the interaction part, </w:t>
      </w:r>
      <w:r w:rsidR="00A1066B">
        <w:rPr>
          <w:rFonts w:ascii="Calibri" w:hAnsi="Calibri" w:cs="Calibri"/>
        </w:rPr>
        <w:t xml:space="preserve">there are a lot of terms.  I’m probably not doing this right, but we definitely have an impurity site interaction term, and conduction band interaction term.  And then we have the impurity site-conduction band interaction term.  Not sure we should be using the same potential for each of these, but it doesn’t matter as we’re </w:t>
      </w:r>
      <w:r w:rsidR="00A1066B">
        <w:rPr>
          <w:rFonts w:ascii="Calibri" w:hAnsi="Calibri" w:cs="Calibri"/>
        </w:rPr>
        <w:lastRenderedPageBreak/>
        <w:t xml:space="preserve">going to make this only phenomenological in a bit and not commit ourselves to any particular matrix elements.  Apropos the impurity site-conduction band interaction term, </w:t>
      </w:r>
      <w:r w:rsidR="007330C7">
        <w:rPr>
          <w:rFonts w:ascii="Calibri" w:hAnsi="Calibri" w:cs="Calibri"/>
        </w:rPr>
        <w:t>following the general formula,</w:t>
      </w:r>
    </w:p>
    <w:p w14:paraId="21C46145" w14:textId="77777777" w:rsidR="007330C7" w:rsidRDefault="007330C7" w:rsidP="001F0423">
      <w:pPr>
        <w:rPr>
          <w:rFonts w:ascii="Calibri" w:hAnsi="Calibri" w:cs="Calibri"/>
        </w:rPr>
      </w:pPr>
    </w:p>
    <w:p w14:paraId="41163420" w14:textId="2AAC9721" w:rsidR="007330C7" w:rsidRDefault="007330C7" w:rsidP="001F0423">
      <w:pPr>
        <w:rPr>
          <w:rFonts w:ascii="Calibri" w:hAnsi="Calibri" w:cs="Calibri"/>
        </w:rPr>
      </w:pPr>
      <w:r w:rsidRPr="00ED475A">
        <w:rPr>
          <w:position w:val="-30"/>
        </w:rPr>
        <w:object w:dxaOrig="3300" w:dyaOrig="680" w14:anchorId="2456A2B4">
          <v:shape id="_x0000_i1031" type="#_x0000_t75" style="width:165.5pt;height:34.5pt" o:ole="">
            <v:imagedata r:id="rId17" o:title=""/>
          </v:shape>
          <o:OLEObject Type="Embed" ProgID="Equation.DSMT4" ShapeID="_x0000_i1031" DrawAspect="Content" ObjectID="_1760810168" r:id="rId18"/>
        </w:object>
      </w:r>
    </w:p>
    <w:p w14:paraId="5B7C1905" w14:textId="77777777" w:rsidR="007330C7" w:rsidRDefault="007330C7" w:rsidP="001F0423">
      <w:pPr>
        <w:rPr>
          <w:rFonts w:ascii="Calibri" w:hAnsi="Calibri" w:cs="Calibri"/>
        </w:rPr>
      </w:pPr>
    </w:p>
    <w:p w14:paraId="062D024E" w14:textId="0BDA9468" w:rsidR="00003F00" w:rsidRDefault="00A1066B" w:rsidP="001F0423">
      <w:pPr>
        <w:rPr>
          <w:rFonts w:ascii="Calibri" w:hAnsi="Calibri" w:cs="Calibri"/>
        </w:rPr>
      </w:pPr>
      <w:r>
        <w:rPr>
          <w:rFonts w:ascii="Calibri" w:hAnsi="Calibri" w:cs="Calibri"/>
        </w:rPr>
        <w:t>I’m leaving off any ‘three conduction band-one impurity site</w:t>
      </w:r>
      <w:r w:rsidR="00127A09">
        <w:rPr>
          <w:rFonts w:ascii="Calibri" w:hAnsi="Calibri" w:cs="Calibri"/>
        </w:rPr>
        <w:t xml:space="preserve"> and vice versa</w:t>
      </w:r>
      <w:r>
        <w:rPr>
          <w:rFonts w:ascii="Calibri" w:hAnsi="Calibri" w:cs="Calibri"/>
        </w:rPr>
        <w:t>’ creation/annihilation operator sets, as these are probably smaller?  So maybe?</w:t>
      </w:r>
    </w:p>
    <w:p w14:paraId="07BE253C" w14:textId="77777777" w:rsidR="00293B3B" w:rsidRDefault="00293B3B" w:rsidP="001F0423">
      <w:pPr>
        <w:rPr>
          <w:rFonts w:ascii="Calibri" w:hAnsi="Calibri" w:cs="Calibri"/>
        </w:rPr>
      </w:pPr>
    </w:p>
    <w:p w14:paraId="24A7196F" w14:textId="53FBAFC3" w:rsidR="00293B3B" w:rsidRDefault="00747365" w:rsidP="001F0423">
      <w:pPr>
        <w:rPr>
          <w:rFonts w:ascii="Calibri" w:hAnsi="Calibri" w:cs="Calibri"/>
        </w:rPr>
      </w:pPr>
      <w:r w:rsidRPr="00F62CD3">
        <w:rPr>
          <w:rFonts w:ascii="Calibri" w:hAnsi="Calibri" w:cs="Calibri"/>
          <w:position w:val="-182"/>
        </w:rPr>
        <w:object w:dxaOrig="11500" w:dyaOrig="3760" w14:anchorId="5038C026">
          <v:shape id="_x0000_i1032" type="#_x0000_t75" style="width:510pt;height:167pt" o:ole="">
            <v:imagedata r:id="rId19" o:title=""/>
          </v:shape>
          <o:OLEObject Type="Embed" ProgID="Equation.DSMT4" ShapeID="_x0000_i1032" DrawAspect="Content" ObjectID="_1760810169" r:id="rId20"/>
        </w:object>
      </w:r>
    </w:p>
    <w:p w14:paraId="79929D22" w14:textId="77777777" w:rsidR="007330C7" w:rsidRDefault="007330C7" w:rsidP="001F0423">
      <w:pPr>
        <w:rPr>
          <w:rFonts w:ascii="Calibri" w:hAnsi="Calibri" w:cs="Calibri"/>
        </w:rPr>
      </w:pPr>
    </w:p>
    <w:p w14:paraId="3987785D" w14:textId="77777777" w:rsidR="002F48D2" w:rsidRDefault="005E0764" w:rsidP="001F0423">
      <w:pPr>
        <w:rPr>
          <w:rFonts w:ascii="Calibri" w:hAnsi="Calibri" w:cs="Calibri"/>
        </w:rPr>
      </w:pPr>
      <w:r>
        <w:rPr>
          <w:rFonts w:ascii="Calibri" w:hAnsi="Calibri" w:cs="Calibri"/>
        </w:rPr>
        <w:t>We can take away the spin index in the expectations, as it’s irrelevant.  I’ll also employ the</w:t>
      </w:r>
      <w:r w:rsidR="00EE7A90">
        <w:rPr>
          <w:rFonts w:ascii="Calibri" w:hAnsi="Calibri" w:cs="Calibri"/>
        </w:rPr>
        <w:t xml:space="preserve"> diagonality of the spin overlap in the </w:t>
      </w:r>
      <w:r>
        <w:rPr>
          <w:rFonts w:ascii="Calibri" w:hAnsi="Calibri" w:cs="Calibri"/>
        </w:rPr>
        <w:t>expectations, presuming V</w:t>
      </w:r>
      <w:r>
        <w:rPr>
          <w:rFonts w:ascii="Calibri" w:hAnsi="Calibri" w:cs="Calibri"/>
          <w:vertAlign w:val="subscript"/>
        </w:rPr>
        <w:t>2</w:t>
      </w:r>
      <w:r>
        <w:rPr>
          <w:rFonts w:ascii="Calibri" w:hAnsi="Calibri" w:cs="Calibri"/>
        </w:rPr>
        <w:t xml:space="preserve"> to be spin-independent.  </w:t>
      </w:r>
      <w:r w:rsidR="00EE7A90">
        <w:rPr>
          <w:rFonts w:ascii="Calibri" w:hAnsi="Calibri" w:cs="Calibri"/>
        </w:rPr>
        <w:t xml:space="preserve">Also use the fact that impurities are so widely separated that </w:t>
      </w:r>
      <w:r w:rsidR="002F48D2">
        <w:rPr>
          <w:rFonts w:ascii="Calibri" w:hAnsi="Calibri" w:cs="Calibri"/>
        </w:rPr>
        <w:t xml:space="preserve">R’s must be the same to get non-zero overlap.  </w:t>
      </w:r>
      <w:r>
        <w:rPr>
          <w:rFonts w:ascii="Calibri" w:hAnsi="Calibri" w:cs="Calibri"/>
        </w:rPr>
        <w:t>I’ll also get rid of some of the excess primes on the k’s.  Then,</w:t>
      </w:r>
    </w:p>
    <w:p w14:paraId="1D2154BD" w14:textId="77777777" w:rsidR="002F48D2" w:rsidRDefault="002F48D2" w:rsidP="001F0423">
      <w:pPr>
        <w:rPr>
          <w:rFonts w:ascii="Calibri" w:hAnsi="Calibri" w:cs="Calibri"/>
        </w:rPr>
      </w:pPr>
    </w:p>
    <w:p w14:paraId="22BC9F0B" w14:textId="1D916726" w:rsidR="005E0764" w:rsidRPr="005E0764" w:rsidRDefault="00AC39C8" w:rsidP="001F0423">
      <w:pPr>
        <w:rPr>
          <w:rFonts w:ascii="Calibri" w:hAnsi="Calibri" w:cs="Calibri"/>
        </w:rPr>
      </w:pPr>
      <w:r w:rsidRPr="00F62CD3">
        <w:rPr>
          <w:rFonts w:ascii="Calibri" w:hAnsi="Calibri" w:cs="Calibri"/>
          <w:position w:val="-182"/>
        </w:rPr>
        <w:object w:dxaOrig="7180" w:dyaOrig="3580" w14:anchorId="2C304E6B">
          <v:shape id="_x0000_i1033" type="#_x0000_t75" style="width:340.5pt;height:170pt" o:ole="">
            <v:imagedata r:id="rId21" o:title=""/>
          </v:shape>
          <o:OLEObject Type="Embed" ProgID="Equation.DSMT4" ShapeID="_x0000_i1033" DrawAspect="Content" ObjectID="_1760810170" r:id="rId22"/>
        </w:object>
      </w:r>
    </w:p>
    <w:p w14:paraId="392E2E4E" w14:textId="77777777" w:rsidR="005E0764" w:rsidRDefault="005E0764" w:rsidP="001F0423">
      <w:pPr>
        <w:rPr>
          <w:rFonts w:ascii="Calibri" w:hAnsi="Calibri" w:cs="Calibri"/>
        </w:rPr>
      </w:pPr>
    </w:p>
    <w:p w14:paraId="3BB340DA" w14:textId="77777777" w:rsidR="00F62CD3" w:rsidRDefault="00A1066B" w:rsidP="001F0423">
      <w:pPr>
        <w:rPr>
          <w:rFonts w:ascii="Calibri" w:hAnsi="Calibri" w:cs="Calibri"/>
        </w:rPr>
      </w:pPr>
      <w:r>
        <w:rPr>
          <w:rFonts w:ascii="Calibri" w:hAnsi="Calibri" w:cs="Calibri"/>
        </w:rPr>
        <w:lastRenderedPageBreak/>
        <w:t>w</w:t>
      </w:r>
      <w:r w:rsidR="00A4102B">
        <w:rPr>
          <w:rFonts w:ascii="Calibri" w:hAnsi="Calibri" w:cs="Calibri"/>
        </w:rPr>
        <w:t xml:space="preserve">here </w:t>
      </w:r>
      <w:r>
        <w:rPr>
          <w:rFonts w:ascii="Calibri" w:hAnsi="Calibri" w:cs="Calibri"/>
        </w:rPr>
        <w:t xml:space="preserve">I’m </w:t>
      </w:r>
      <w:r w:rsidR="00A4102B">
        <w:rPr>
          <w:rFonts w:ascii="Calibri" w:hAnsi="Calibri" w:cs="Calibri"/>
        </w:rPr>
        <w:t>taking away the spin index in the kets is just to indicate that the spin orientation is irrelevant to the expectation.</w:t>
      </w:r>
      <w:r w:rsidR="00871378">
        <w:rPr>
          <w:rFonts w:ascii="Calibri" w:hAnsi="Calibri" w:cs="Calibri"/>
        </w:rPr>
        <w:t xml:space="preserve">  </w:t>
      </w:r>
      <w:r w:rsidR="00802C76">
        <w:rPr>
          <w:rFonts w:ascii="Calibri" w:hAnsi="Calibri" w:cs="Calibri"/>
        </w:rPr>
        <w:t>I think it’s allowable to (anti)commute the site and free operators.  If so, then we get:</w:t>
      </w:r>
    </w:p>
    <w:p w14:paraId="66CBAEDB" w14:textId="77777777" w:rsidR="00F62CD3" w:rsidRDefault="00F62CD3" w:rsidP="001F0423">
      <w:pPr>
        <w:rPr>
          <w:rFonts w:ascii="Calibri" w:hAnsi="Calibri" w:cs="Calibri"/>
        </w:rPr>
      </w:pPr>
    </w:p>
    <w:p w14:paraId="2EFFE239" w14:textId="190F7CC2" w:rsidR="00F62CD3" w:rsidRDefault="00AC39C8" w:rsidP="001F0423">
      <w:pPr>
        <w:rPr>
          <w:rFonts w:ascii="Calibri" w:hAnsi="Calibri" w:cs="Calibri"/>
        </w:rPr>
      </w:pPr>
      <w:r w:rsidRPr="00802C76">
        <w:rPr>
          <w:rFonts w:ascii="Calibri" w:hAnsi="Calibri" w:cs="Calibri"/>
          <w:position w:val="-182"/>
        </w:rPr>
        <w:object w:dxaOrig="7180" w:dyaOrig="3580" w14:anchorId="543D25D4">
          <v:shape id="_x0000_i1034" type="#_x0000_t75" style="width:342.5pt;height:170.5pt" o:ole="">
            <v:imagedata r:id="rId23" o:title=""/>
          </v:shape>
          <o:OLEObject Type="Embed" ProgID="Equation.DSMT4" ShapeID="_x0000_i1034" DrawAspect="Content" ObjectID="_1760810171" r:id="rId24"/>
        </w:object>
      </w:r>
    </w:p>
    <w:p w14:paraId="2996764E" w14:textId="77777777" w:rsidR="00F62CD3" w:rsidRDefault="00F62CD3" w:rsidP="001F0423">
      <w:pPr>
        <w:rPr>
          <w:rFonts w:ascii="Calibri" w:hAnsi="Calibri" w:cs="Calibri"/>
        </w:rPr>
      </w:pPr>
    </w:p>
    <w:p w14:paraId="0C4560C3" w14:textId="77777777" w:rsidR="00802C76" w:rsidRDefault="00802C76" w:rsidP="001F0423">
      <w:pPr>
        <w:rPr>
          <w:rFonts w:ascii="Calibri" w:hAnsi="Calibri" w:cs="Calibri"/>
        </w:rPr>
      </w:pPr>
      <w:r>
        <w:rPr>
          <w:rFonts w:ascii="Calibri" w:hAnsi="Calibri" w:cs="Calibri"/>
        </w:rPr>
        <w:t>and so we can combine some of the red terms,</w:t>
      </w:r>
    </w:p>
    <w:p w14:paraId="5C9DC4D2" w14:textId="77777777" w:rsidR="00802C76" w:rsidRDefault="00802C76" w:rsidP="001F0423">
      <w:pPr>
        <w:rPr>
          <w:rFonts w:ascii="Calibri" w:hAnsi="Calibri" w:cs="Calibri"/>
        </w:rPr>
      </w:pPr>
    </w:p>
    <w:p w14:paraId="2B949E08" w14:textId="4BAF568E" w:rsidR="00802C76" w:rsidRDefault="00AC39C8" w:rsidP="001F0423">
      <w:pPr>
        <w:rPr>
          <w:rFonts w:ascii="Calibri" w:hAnsi="Calibri" w:cs="Calibri"/>
        </w:rPr>
      </w:pPr>
      <w:r w:rsidRPr="00802C76">
        <w:rPr>
          <w:rFonts w:ascii="Calibri" w:hAnsi="Calibri" w:cs="Calibri"/>
          <w:position w:val="-132"/>
        </w:rPr>
        <w:object w:dxaOrig="7200" w:dyaOrig="2760" w14:anchorId="48E11061">
          <v:shape id="_x0000_i1035" type="#_x0000_t75" style="width:345.5pt;height:133pt" o:ole="">
            <v:imagedata r:id="rId25" o:title=""/>
          </v:shape>
          <o:OLEObject Type="Embed" ProgID="Equation.DSMT4" ShapeID="_x0000_i1035" DrawAspect="Content" ObjectID="_1760810172" r:id="rId26"/>
        </w:object>
      </w:r>
    </w:p>
    <w:p w14:paraId="7F7F6867" w14:textId="77777777" w:rsidR="00DA3CDA" w:rsidRDefault="00DA3CDA" w:rsidP="001F0423">
      <w:pPr>
        <w:rPr>
          <w:rFonts w:ascii="Calibri" w:hAnsi="Calibri" w:cs="Calibri"/>
        </w:rPr>
      </w:pPr>
    </w:p>
    <w:p w14:paraId="55D52CE8" w14:textId="5AE1842D" w:rsidR="00DA3CDA" w:rsidRDefault="00DA3CDA" w:rsidP="001F0423">
      <w:pPr>
        <w:rPr>
          <w:rFonts w:ascii="Calibri" w:hAnsi="Calibri" w:cs="Calibri"/>
        </w:rPr>
      </w:pPr>
      <w:r>
        <w:rPr>
          <w:rFonts w:ascii="Calibri" w:hAnsi="Calibri" w:cs="Calibri"/>
        </w:rPr>
        <w:t>It’s typical to specialize the blue term to unequal spins</w:t>
      </w:r>
      <w:r w:rsidR="0040755D">
        <w:rPr>
          <w:rFonts w:ascii="Calibri" w:hAnsi="Calibri" w:cs="Calibri"/>
        </w:rPr>
        <w:t xml:space="preserve"> (well, wouldn’t we get zero otherwise?)</w:t>
      </w:r>
      <w:r>
        <w:rPr>
          <w:rFonts w:ascii="Calibri" w:hAnsi="Calibri" w:cs="Calibri"/>
        </w:rPr>
        <w:t xml:space="preserve">.  Then we’d </w:t>
      </w:r>
      <w:r w:rsidR="00207249">
        <w:rPr>
          <w:rFonts w:ascii="Calibri" w:hAnsi="Calibri" w:cs="Calibri"/>
        </w:rPr>
        <w:t>h</w:t>
      </w:r>
      <w:r>
        <w:rPr>
          <w:rFonts w:ascii="Calibri" w:hAnsi="Calibri" w:cs="Calibri"/>
        </w:rPr>
        <w:t>ave:</w:t>
      </w:r>
    </w:p>
    <w:p w14:paraId="6E2892ED" w14:textId="77777777" w:rsidR="00DA3CDA" w:rsidRDefault="00DA3CDA" w:rsidP="001F0423">
      <w:pPr>
        <w:rPr>
          <w:rFonts w:ascii="Calibri" w:hAnsi="Calibri" w:cs="Calibri"/>
        </w:rPr>
      </w:pPr>
    </w:p>
    <w:p w14:paraId="2599755A" w14:textId="10978104" w:rsidR="00DA3CDA" w:rsidRDefault="00AC39C8" w:rsidP="001F0423">
      <w:pPr>
        <w:rPr>
          <w:rFonts w:ascii="Calibri" w:hAnsi="Calibri" w:cs="Calibri"/>
        </w:rPr>
      </w:pPr>
      <w:r w:rsidRPr="002F48D2">
        <w:rPr>
          <w:rFonts w:ascii="Calibri" w:hAnsi="Calibri" w:cs="Calibri"/>
          <w:position w:val="-128"/>
        </w:rPr>
        <w:object w:dxaOrig="6000" w:dyaOrig="2680" w14:anchorId="7D3E3552">
          <v:shape id="_x0000_i1036" type="#_x0000_t75" style="width:287.5pt;height:128.5pt" o:ole="">
            <v:imagedata r:id="rId27" o:title=""/>
          </v:shape>
          <o:OLEObject Type="Embed" ProgID="Equation.DSMT4" ShapeID="_x0000_i1036" DrawAspect="Content" ObjectID="_1760810173" r:id="rId28"/>
        </w:object>
      </w:r>
    </w:p>
    <w:p w14:paraId="0B37BCDD" w14:textId="77777777" w:rsidR="00802C76" w:rsidRDefault="00802C76" w:rsidP="001F0423">
      <w:pPr>
        <w:rPr>
          <w:rFonts w:ascii="Calibri" w:hAnsi="Calibri" w:cs="Calibri"/>
        </w:rPr>
      </w:pPr>
    </w:p>
    <w:p w14:paraId="7455227A" w14:textId="77777777" w:rsidR="00A710B9" w:rsidRDefault="00DA3CDA" w:rsidP="001F0423">
      <w:pPr>
        <w:rPr>
          <w:rFonts w:ascii="Calibri" w:hAnsi="Calibri" w:cs="Calibri"/>
        </w:rPr>
      </w:pPr>
      <w:r>
        <w:rPr>
          <w:rFonts w:ascii="Calibri" w:hAnsi="Calibri" w:cs="Calibri"/>
        </w:rPr>
        <w:lastRenderedPageBreak/>
        <w:t xml:space="preserve">(where we take advantage of the anti-commuting property of </w:t>
      </w:r>
      <w:r w:rsidR="00A710B9">
        <w:rPr>
          <w:rFonts w:ascii="Calibri" w:hAnsi="Calibri" w:cs="Calibri"/>
        </w:rPr>
        <w:t>the c’s since their spins are unequal)  Seems the green terms are ignored</w:t>
      </w:r>
      <w:r w:rsidR="00962D43">
        <w:rPr>
          <w:rFonts w:ascii="Calibri" w:hAnsi="Calibri" w:cs="Calibri"/>
        </w:rPr>
        <w:t xml:space="preserve"> as not describing the spin-flip process of interest</w:t>
      </w:r>
      <w:r w:rsidR="00A710B9">
        <w:rPr>
          <w:rFonts w:ascii="Calibri" w:hAnsi="Calibri" w:cs="Calibri"/>
        </w:rPr>
        <w:t>.  Apropos the red terms, the two matrix elements are slightly different,</w:t>
      </w:r>
    </w:p>
    <w:p w14:paraId="0118AB5E" w14:textId="77777777" w:rsidR="00A710B9" w:rsidRDefault="00A710B9" w:rsidP="001F0423">
      <w:pPr>
        <w:rPr>
          <w:rFonts w:ascii="Calibri" w:hAnsi="Calibri" w:cs="Calibri"/>
        </w:rPr>
      </w:pPr>
    </w:p>
    <w:p w14:paraId="2A72F12B" w14:textId="77777777" w:rsidR="00A710B9" w:rsidRDefault="009E0765" w:rsidP="001F0423">
      <w:pPr>
        <w:rPr>
          <w:rFonts w:ascii="Calibri" w:hAnsi="Calibri" w:cs="Calibri"/>
        </w:rPr>
      </w:pPr>
      <w:r w:rsidRPr="00A710B9">
        <w:rPr>
          <w:rFonts w:ascii="Calibri" w:hAnsi="Calibri" w:cs="Calibri"/>
          <w:position w:val="-68"/>
        </w:rPr>
        <w:object w:dxaOrig="11980" w:dyaOrig="1480" w14:anchorId="5690940E">
          <v:shape id="_x0000_i1037" type="#_x0000_t75" style="width:509.5pt;height:63.5pt" o:ole="">
            <v:imagedata r:id="rId29" o:title=""/>
          </v:shape>
          <o:OLEObject Type="Embed" ProgID="Equation.DSMT4" ShapeID="_x0000_i1037" DrawAspect="Content" ObjectID="_1760810174" r:id="rId30"/>
        </w:object>
      </w:r>
    </w:p>
    <w:p w14:paraId="169AC50F" w14:textId="77777777" w:rsidR="00AC28EF" w:rsidRDefault="00AC28EF" w:rsidP="001F0423">
      <w:pPr>
        <w:rPr>
          <w:rFonts w:ascii="Calibri" w:hAnsi="Calibri" w:cs="Calibri"/>
        </w:rPr>
      </w:pPr>
    </w:p>
    <w:p w14:paraId="4A868589" w14:textId="77777777" w:rsidR="00A710B9" w:rsidRPr="00962D43" w:rsidRDefault="00207249" w:rsidP="001F0423">
      <w:pPr>
        <w:rPr>
          <w:rFonts w:ascii="Calibri" w:hAnsi="Calibri" w:cs="Calibri"/>
        </w:rPr>
      </w:pPr>
      <w:r>
        <w:rPr>
          <w:rFonts w:ascii="Calibri" w:hAnsi="Calibri" w:cs="Calibri"/>
        </w:rPr>
        <w:t xml:space="preserve">We’ll look at the </w:t>
      </w:r>
      <w:r w:rsidR="00962D43">
        <w:rPr>
          <w:rFonts w:ascii="Calibri" w:hAnsi="Calibri" w:cs="Calibri"/>
        </w:rPr>
        <w:t>J</w:t>
      </w:r>
      <w:r>
        <w:rPr>
          <w:rFonts w:ascii="Calibri" w:hAnsi="Calibri" w:cs="Calibri"/>
          <w:vertAlign w:val="subscript"/>
        </w:rPr>
        <w:t>kk´</w:t>
      </w:r>
      <w:r>
        <w:rPr>
          <w:rFonts w:ascii="Calibri" w:hAnsi="Calibri" w:cs="Calibri"/>
        </w:rPr>
        <w:t xml:space="preserve"> term</w:t>
      </w:r>
      <w:r w:rsidR="00962D43">
        <w:rPr>
          <w:rFonts w:ascii="Calibri" w:hAnsi="Calibri" w:cs="Calibri"/>
        </w:rPr>
        <w:t>, while the V</w:t>
      </w:r>
      <w:r w:rsidR="00962D43">
        <w:rPr>
          <w:rFonts w:ascii="Calibri" w:hAnsi="Calibri" w:cs="Calibri"/>
          <w:vertAlign w:val="subscript"/>
        </w:rPr>
        <w:t>kk´</w:t>
      </w:r>
      <w:r w:rsidR="00962D43">
        <w:rPr>
          <w:rFonts w:ascii="Calibri" w:hAnsi="Calibri" w:cs="Calibri"/>
        </w:rPr>
        <w:t xml:space="preserve"> term is ignored (it doesn’t describe the spin-flip process that we’re interested in)</w:t>
      </w:r>
      <w:r w:rsidR="006B04F5">
        <w:rPr>
          <w:rFonts w:ascii="Calibri" w:hAnsi="Calibri" w:cs="Calibri"/>
        </w:rPr>
        <w:t xml:space="preserve">.  </w:t>
      </w:r>
      <w:r w:rsidR="006B04F5" w:rsidRPr="00CD31CA">
        <w:rPr>
          <w:rFonts w:ascii="Calibri" w:hAnsi="Calibri" w:cs="Calibri"/>
        </w:rPr>
        <w:t xml:space="preserve">If J is greater than 0, the substance is ferromagnetic, and if less than 0 then anti-ferromagnetic.  </w:t>
      </w:r>
      <w:r w:rsidR="00375873">
        <w:rPr>
          <w:rFonts w:ascii="Calibri" w:hAnsi="Calibri" w:cs="Calibri"/>
        </w:rPr>
        <w:t>Anyway, so</w:t>
      </w:r>
      <w:r w:rsidR="00C12C5D">
        <w:rPr>
          <w:rFonts w:ascii="Calibri" w:hAnsi="Calibri" w:cs="Calibri"/>
        </w:rPr>
        <w:t xml:space="preserve"> we’ll say:</w:t>
      </w:r>
    </w:p>
    <w:p w14:paraId="25BDB9FE" w14:textId="77777777" w:rsidR="00C12C5D" w:rsidRDefault="00C12C5D" w:rsidP="001F0423">
      <w:pPr>
        <w:rPr>
          <w:rFonts w:ascii="Calibri" w:hAnsi="Calibri" w:cs="Calibri"/>
        </w:rPr>
      </w:pPr>
      <w:bookmarkStart w:id="1" w:name="_Hlk148648227"/>
    </w:p>
    <w:p w14:paraId="7A94FF90" w14:textId="77777777" w:rsidR="00207249" w:rsidRPr="00207249" w:rsidRDefault="009E0765" w:rsidP="001F0423">
      <w:pPr>
        <w:rPr>
          <w:rFonts w:ascii="Calibri" w:hAnsi="Calibri" w:cs="Calibri"/>
        </w:rPr>
      </w:pPr>
      <w:r w:rsidRPr="009E0765">
        <w:rPr>
          <w:position w:val="-132"/>
        </w:rPr>
        <w:object w:dxaOrig="11980" w:dyaOrig="2760" w14:anchorId="038CD44D">
          <v:shape id="_x0000_i1038" type="#_x0000_t75" style="width:509.5pt;height:117.5pt" o:ole="">
            <v:imagedata r:id="rId31" o:title=""/>
          </v:shape>
          <o:OLEObject Type="Embed" ProgID="Equation.DSMT4" ShapeID="_x0000_i1038" DrawAspect="Content" ObjectID="_1760810175" r:id="rId32"/>
        </w:object>
      </w:r>
    </w:p>
    <w:p w14:paraId="411D43A7" w14:textId="77777777" w:rsidR="00AC28EF" w:rsidRDefault="00AC28EF" w:rsidP="001F0423">
      <w:pPr>
        <w:rPr>
          <w:rFonts w:ascii="Calibri" w:hAnsi="Calibri" w:cs="Calibri"/>
        </w:rPr>
      </w:pPr>
    </w:p>
    <w:p w14:paraId="1AB93FC0" w14:textId="77777777" w:rsidR="00A710B9" w:rsidRDefault="00AE4156" w:rsidP="001F0423">
      <w:pPr>
        <w:rPr>
          <w:rFonts w:ascii="Calibri" w:hAnsi="Calibri" w:cs="Calibri"/>
        </w:rPr>
      </w:pPr>
      <w:r>
        <w:rPr>
          <w:rFonts w:ascii="Calibri" w:hAnsi="Calibri" w:cs="Calibri"/>
        </w:rPr>
        <w:t>The first term Mahan says to ignore, cause it’s basically like the V</w:t>
      </w:r>
      <w:r>
        <w:rPr>
          <w:rFonts w:ascii="Calibri" w:hAnsi="Calibri" w:cs="Calibri"/>
          <w:vertAlign w:val="subscript"/>
        </w:rPr>
        <w:t>kk´</w:t>
      </w:r>
      <w:r>
        <w:rPr>
          <w:rFonts w:ascii="Calibri" w:hAnsi="Calibri" w:cs="Calibri"/>
        </w:rPr>
        <w:t xml:space="preserve"> terms we’re also ignoring.  Then we have:</w:t>
      </w:r>
    </w:p>
    <w:p w14:paraId="4FCF79AC" w14:textId="77777777" w:rsidR="00AE4156" w:rsidRDefault="00AE4156" w:rsidP="001F0423">
      <w:pPr>
        <w:rPr>
          <w:rFonts w:ascii="Calibri" w:hAnsi="Calibri" w:cs="Calibri"/>
        </w:rPr>
      </w:pPr>
    </w:p>
    <w:p w14:paraId="657B9BEA" w14:textId="77777777" w:rsidR="00AE4156" w:rsidRDefault="009E0765" w:rsidP="001F0423">
      <w:pPr>
        <w:rPr>
          <w:rFonts w:ascii="Calibri" w:hAnsi="Calibri" w:cs="Calibri"/>
        </w:rPr>
      </w:pPr>
      <w:r w:rsidRPr="00AE4156">
        <w:rPr>
          <w:rFonts w:ascii="Calibri" w:hAnsi="Calibri" w:cs="Calibri"/>
          <w:position w:val="-28"/>
        </w:rPr>
        <w:object w:dxaOrig="8440" w:dyaOrig="680" w14:anchorId="4CB94113">
          <v:shape id="_x0000_i1039" type="#_x0000_t75" style="width:422pt;height:34pt" o:ole="">
            <v:imagedata r:id="rId33" o:title=""/>
          </v:shape>
          <o:OLEObject Type="Embed" ProgID="Equation.DSMT4" ShapeID="_x0000_i1039" DrawAspect="Content" ObjectID="_1760810176" r:id="rId34"/>
        </w:object>
      </w:r>
      <w:r w:rsidR="00AE4156">
        <w:rPr>
          <w:rFonts w:ascii="Calibri" w:hAnsi="Calibri" w:cs="Calibri"/>
        </w:rPr>
        <w:t xml:space="preserve"> </w:t>
      </w:r>
    </w:p>
    <w:p w14:paraId="52195771" w14:textId="77777777" w:rsidR="00C12C5D" w:rsidRDefault="00C12C5D" w:rsidP="001F0423">
      <w:pPr>
        <w:rPr>
          <w:rFonts w:ascii="Calibri" w:hAnsi="Calibri" w:cs="Calibri"/>
        </w:rPr>
      </w:pPr>
    </w:p>
    <w:p w14:paraId="313C786C" w14:textId="4B649DFE" w:rsidR="00AE4156" w:rsidRDefault="00AE4156" w:rsidP="001F0423">
      <w:pPr>
        <w:rPr>
          <w:rFonts w:ascii="Calibri" w:hAnsi="Calibri" w:cs="Calibri"/>
        </w:rPr>
      </w:pPr>
      <w:r>
        <w:rPr>
          <w:rFonts w:ascii="Calibri" w:hAnsi="Calibri" w:cs="Calibri"/>
        </w:rPr>
        <w:t>Introducing some definitions</w:t>
      </w:r>
      <w:r w:rsidR="00C12C5D">
        <w:rPr>
          <w:rFonts w:ascii="Calibri" w:hAnsi="Calibri" w:cs="Calibri"/>
        </w:rPr>
        <w:t xml:space="preserve"> (these should be familiar from Schwinger’s harmonic oscillator model of angular momentum</w:t>
      </w:r>
      <w:r w:rsidR="00B22ADF">
        <w:rPr>
          <w:rFonts w:ascii="Calibri" w:hAnsi="Calibri" w:cs="Calibri"/>
        </w:rPr>
        <w:t>, but also simply follow from the 2</w:t>
      </w:r>
      <w:r w:rsidR="00B22ADF" w:rsidRPr="00B22ADF">
        <w:rPr>
          <w:rFonts w:ascii="Calibri" w:hAnsi="Calibri" w:cs="Calibri"/>
          <w:vertAlign w:val="superscript"/>
        </w:rPr>
        <w:t>nd</w:t>
      </w:r>
      <w:r w:rsidR="00B22ADF">
        <w:rPr>
          <w:rFonts w:ascii="Calibri" w:hAnsi="Calibri" w:cs="Calibri"/>
        </w:rPr>
        <w:t xml:space="preserve"> quantized version of the spin operator – see Quantum Mechanics/Many Identical Particles/2</w:t>
      </w:r>
      <w:r w:rsidR="00B22ADF" w:rsidRPr="00B22ADF">
        <w:rPr>
          <w:rFonts w:ascii="Calibri" w:hAnsi="Calibri" w:cs="Calibri"/>
          <w:vertAlign w:val="superscript"/>
        </w:rPr>
        <w:t>nd</w:t>
      </w:r>
      <w:r w:rsidR="00B22ADF">
        <w:rPr>
          <w:rFonts w:ascii="Calibri" w:hAnsi="Calibri" w:cs="Calibri"/>
        </w:rPr>
        <w:t xml:space="preserve"> Quantizatio</w:t>
      </w:r>
      <w:r w:rsidR="00963D50">
        <w:rPr>
          <w:rFonts w:ascii="Calibri" w:hAnsi="Calibri" w:cs="Calibri"/>
        </w:rPr>
        <w:t>n-Position space</w:t>
      </w:r>
      <w:r w:rsidR="00C12C5D">
        <w:rPr>
          <w:rFonts w:ascii="Calibri" w:hAnsi="Calibri" w:cs="Calibri"/>
        </w:rPr>
        <w:t>)</w:t>
      </w:r>
      <w:r>
        <w:rPr>
          <w:rFonts w:ascii="Calibri" w:hAnsi="Calibri" w:cs="Calibri"/>
        </w:rPr>
        <w:t>:</w:t>
      </w:r>
    </w:p>
    <w:p w14:paraId="77E49010" w14:textId="77777777" w:rsidR="00AE4156" w:rsidRDefault="00AE4156" w:rsidP="001F0423">
      <w:pPr>
        <w:rPr>
          <w:rFonts w:ascii="Calibri" w:hAnsi="Calibri" w:cs="Calibri"/>
        </w:rPr>
      </w:pPr>
    </w:p>
    <w:p w14:paraId="1677A4EF" w14:textId="77777777" w:rsidR="00AE4156" w:rsidRDefault="002F48D2" w:rsidP="00AE4156">
      <w:pPr>
        <w:rPr>
          <w:rFonts w:ascii="Calibri" w:hAnsi="Calibri" w:cs="Calibri"/>
        </w:rPr>
      </w:pPr>
      <w:r w:rsidRPr="00CD31CA">
        <w:rPr>
          <w:rFonts w:ascii="Calibri" w:hAnsi="Calibri" w:cs="Calibri"/>
          <w:position w:val="-54"/>
        </w:rPr>
        <w:object w:dxaOrig="2460" w:dyaOrig="1460" w14:anchorId="7A024B18">
          <v:shape id="_x0000_i1040" type="#_x0000_t75" style="width:123.5pt;height:73.5pt" o:ole="">
            <v:imagedata r:id="rId35" o:title=""/>
          </v:shape>
          <o:OLEObject Type="Embed" ProgID="Equation.DSMT4" ShapeID="_x0000_i1040" DrawAspect="Content" ObjectID="_1760810177" r:id="rId36"/>
        </w:object>
      </w:r>
      <w:r w:rsidR="00AE4156" w:rsidRPr="00CD31CA">
        <w:rPr>
          <w:rFonts w:ascii="Calibri" w:hAnsi="Calibri" w:cs="Calibri"/>
        </w:rPr>
        <w:tab/>
      </w:r>
      <w:r w:rsidR="00AE4156" w:rsidRPr="00CD31CA">
        <w:rPr>
          <w:rFonts w:ascii="Calibri" w:hAnsi="Calibri" w:cs="Calibri"/>
        </w:rPr>
        <w:tab/>
      </w:r>
    </w:p>
    <w:p w14:paraId="06FF26B1" w14:textId="77777777" w:rsidR="00656025" w:rsidRPr="00CD31CA" w:rsidRDefault="00656025" w:rsidP="00AE4156">
      <w:pPr>
        <w:rPr>
          <w:rFonts w:ascii="Calibri" w:hAnsi="Calibri" w:cs="Calibri"/>
        </w:rPr>
      </w:pPr>
    </w:p>
    <w:p w14:paraId="057BFAD1" w14:textId="77777777" w:rsidR="00AE4156" w:rsidRDefault="00656025" w:rsidP="001F0423">
      <w:pPr>
        <w:rPr>
          <w:rFonts w:ascii="Calibri" w:hAnsi="Calibri" w:cs="Calibri"/>
        </w:rPr>
      </w:pPr>
      <w:r>
        <w:rPr>
          <w:rFonts w:ascii="Calibri" w:hAnsi="Calibri" w:cs="Calibri"/>
        </w:rPr>
        <w:t>we can write this as:</w:t>
      </w:r>
    </w:p>
    <w:p w14:paraId="0051E558" w14:textId="77777777" w:rsidR="00656025" w:rsidRDefault="00656025" w:rsidP="001F0423">
      <w:pPr>
        <w:rPr>
          <w:rFonts w:ascii="Calibri" w:hAnsi="Calibri" w:cs="Calibri"/>
        </w:rPr>
      </w:pPr>
    </w:p>
    <w:p w14:paraId="60D80409" w14:textId="77777777" w:rsidR="0011130E" w:rsidRDefault="009E0765" w:rsidP="001F0423">
      <w:pPr>
        <w:rPr>
          <w:rFonts w:ascii="Calibri" w:hAnsi="Calibri" w:cs="Calibri"/>
        </w:rPr>
      </w:pPr>
      <w:r w:rsidRPr="00C12C5D">
        <w:rPr>
          <w:rFonts w:ascii="Calibri" w:hAnsi="Calibri" w:cs="Calibri"/>
          <w:position w:val="-28"/>
        </w:rPr>
        <w:object w:dxaOrig="6540" w:dyaOrig="660" w14:anchorId="4507C5B7">
          <v:shape id="_x0000_i1041" type="#_x0000_t75" style="width:324.5pt;height:33.5pt" o:ole="">
            <v:imagedata r:id="rId37" o:title=""/>
          </v:shape>
          <o:OLEObject Type="Embed" ProgID="Equation.DSMT4" ShapeID="_x0000_i1041" DrawAspect="Content" ObjectID="_1760810178" r:id="rId38"/>
        </w:object>
      </w:r>
    </w:p>
    <w:p w14:paraId="5A1FA769" w14:textId="77777777" w:rsidR="0011130E" w:rsidRDefault="0011130E" w:rsidP="001F0423">
      <w:pPr>
        <w:rPr>
          <w:rFonts w:ascii="Calibri" w:hAnsi="Calibri" w:cs="Calibri"/>
        </w:rPr>
      </w:pPr>
    </w:p>
    <w:p w14:paraId="0B663CB7" w14:textId="6449E37B" w:rsidR="00E342E5" w:rsidRDefault="0053305E" w:rsidP="001F0423">
      <w:pPr>
        <w:rPr>
          <w:rFonts w:ascii="Calibri" w:hAnsi="Calibri" w:cs="Calibri"/>
        </w:rPr>
      </w:pPr>
      <w:r>
        <w:rPr>
          <w:rFonts w:ascii="Calibri" w:hAnsi="Calibri" w:cs="Calibri"/>
        </w:rPr>
        <w:t>This red term is often called V</w:t>
      </w:r>
      <w:r>
        <w:rPr>
          <w:rFonts w:ascii="Calibri" w:hAnsi="Calibri" w:cs="Calibri"/>
          <w:vertAlign w:val="subscript"/>
        </w:rPr>
        <w:t>sd</w:t>
      </w:r>
      <w:r>
        <w:rPr>
          <w:rFonts w:ascii="Calibri" w:hAnsi="Calibri" w:cs="Calibri"/>
        </w:rPr>
        <w:t xml:space="preserve"> because it describes the </w:t>
      </w:r>
      <w:r w:rsidR="006D2644">
        <w:rPr>
          <w:rFonts w:ascii="Calibri" w:hAnsi="Calibri" w:cs="Calibri"/>
        </w:rPr>
        <w:t xml:space="preserve">magnetic </w:t>
      </w:r>
      <w:r>
        <w:rPr>
          <w:rFonts w:ascii="Calibri" w:hAnsi="Calibri" w:cs="Calibri"/>
        </w:rPr>
        <w:t>impurity electron (</w:t>
      </w:r>
      <w:r w:rsidR="006D2644">
        <w:rPr>
          <w:rFonts w:ascii="Calibri" w:hAnsi="Calibri" w:cs="Calibri"/>
        </w:rPr>
        <w:t>d</w:t>
      </w:r>
      <w:r>
        <w:rPr>
          <w:rFonts w:ascii="Calibri" w:hAnsi="Calibri" w:cs="Calibri"/>
        </w:rPr>
        <w:t xml:space="preserve"> orbital)</w:t>
      </w:r>
      <w:r w:rsidR="001B6301">
        <w:rPr>
          <w:rFonts w:ascii="Calibri" w:hAnsi="Calibri" w:cs="Calibri"/>
        </w:rPr>
        <w:t xml:space="preserve"> interacting with</w:t>
      </w:r>
      <w:r w:rsidR="00CE379C">
        <w:rPr>
          <w:rFonts w:ascii="Calibri" w:hAnsi="Calibri" w:cs="Calibri"/>
        </w:rPr>
        <w:t xml:space="preserve"> </w:t>
      </w:r>
      <w:r w:rsidR="001B6301">
        <w:rPr>
          <w:rFonts w:ascii="Calibri" w:hAnsi="Calibri" w:cs="Calibri"/>
        </w:rPr>
        <w:t>conduction band electrons (</w:t>
      </w:r>
      <w:r w:rsidR="006D2644">
        <w:rPr>
          <w:rFonts w:ascii="Calibri" w:hAnsi="Calibri" w:cs="Calibri"/>
        </w:rPr>
        <w:t>s</w:t>
      </w:r>
      <w:r w:rsidR="001B6301">
        <w:rPr>
          <w:rFonts w:ascii="Calibri" w:hAnsi="Calibri" w:cs="Calibri"/>
        </w:rPr>
        <w:t xml:space="preserve"> orbital</w:t>
      </w:r>
      <w:r w:rsidR="006D2644">
        <w:rPr>
          <w:rFonts w:ascii="Calibri" w:hAnsi="Calibri" w:cs="Calibri"/>
        </w:rPr>
        <w:t xml:space="preserve"> presumably</w:t>
      </w:r>
      <w:r w:rsidR="001B6301">
        <w:rPr>
          <w:rFonts w:ascii="Calibri" w:hAnsi="Calibri" w:cs="Calibri"/>
        </w:rPr>
        <w:t xml:space="preserve">). </w:t>
      </w:r>
      <w:r>
        <w:rPr>
          <w:rFonts w:ascii="Calibri" w:hAnsi="Calibri" w:cs="Calibri"/>
        </w:rPr>
        <w:t xml:space="preserve"> </w:t>
      </w:r>
      <w:r w:rsidR="003A5292" w:rsidRPr="00154063">
        <w:rPr>
          <w:rFonts w:ascii="Calibri" w:hAnsi="Calibri" w:cs="Calibri"/>
        </w:rPr>
        <w:t>This term has a form which is similar (perhaps why it is important) to the Heisenberg exchange model.  So this term must describe</w:t>
      </w:r>
      <w:r w:rsidR="003A5292" w:rsidRPr="00CD31CA">
        <w:rPr>
          <w:rFonts w:ascii="Calibri" w:hAnsi="Calibri" w:cs="Calibri"/>
        </w:rPr>
        <w:t xml:space="preserve"> some sort of exchange process going on – itinerant exchange or something</w:t>
      </w:r>
      <w:r w:rsidR="003A5292">
        <w:rPr>
          <w:rFonts w:ascii="Calibri" w:hAnsi="Calibri" w:cs="Calibri"/>
        </w:rPr>
        <w:t xml:space="preserve">. </w:t>
      </w:r>
      <w:r w:rsidR="003A5292" w:rsidRPr="00CD31CA">
        <w:rPr>
          <w:rFonts w:ascii="Calibri" w:hAnsi="Calibri" w:cs="Calibri"/>
        </w:rPr>
        <w:t xml:space="preserve"> </w:t>
      </w:r>
      <w:r w:rsidR="003A5292">
        <w:rPr>
          <w:rFonts w:ascii="Calibri" w:hAnsi="Calibri" w:cs="Calibri"/>
        </w:rPr>
        <w:t>Note that this process conserves particle number so electrons are not changing places from continuum to site or vice versa.  Rather this</w:t>
      </w:r>
      <w:r w:rsidR="003A5292" w:rsidRPr="009D1B95">
        <w:rPr>
          <w:rFonts w:ascii="Calibri" w:hAnsi="Calibri" w:cs="Calibri"/>
        </w:rPr>
        <w:t xml:space="preserve"> describes a spin-flip process whereby a continuum electron in the delocalized </w:t>
      </w:r>
      <w:r w:rsidR="006D2644">
        <w:rPr>
          <w:rFonts w:ascii="Calibri" w:hAnsi="Calibri" w:cs="Calibri"/>
        </w:rPr>
        <w:t>s</w:t>
      </w:r>
      <w:r w:rsidR="003A5292" w:rsidRPr="009D1B95">
        <w:rPr>
          <w:rFonts w:ascii="Calibri" w:hAnsi="Calibri" w:cs="Calibri"/>
        </w:rPr>
        <w:t xml:space="preserve">-orbital interacts with an </w:t>
      </w:r>
      <w:r w:rsidR="006D2644">
        <w:rPr>
          <w:rFonts w:ascii="Calibri" w:hAnsi="Calibri" w:cs="Calibri"/>
        </w:rPr>
        <w:t>d</w:t>
      </w:r>
      <w:r w:rsidR="003A5292" w:rsidRPr="009D1B95">
        <w:rPr>
          <w:rFonts w:ascii="Calibri" w:hAnsi="Calibri" w:cs="Calibri"/>
        </w:rPr>
        <w:t xml:space="preserve">-orbital localized state, flipping spins in the process.  </w:t>
      </w:r>
      <w:r w:rsidR="00ED31EF">
        <w:rPr>
          <w:rFonts w:ascii="Calibri" w:hAnsi="Calibri" w:cs="Calibri"/>
        </w:rPr>
        <w:t>Accordingly, this term affords a greater simplification that puts it in an ‘exchange’ format.  Turns out we can write it as:</w:t>
      </w:r>
    </w:p>
    <w:p w14:paraId="6C33FC97" w14:textId="77777777" w:rsidR="00E342E5" w:rsidRDefault="00E342E5" w:rsidP="001F0423">
      <w:pPr>
        <w:rPr>
          <w:rFonts w:ascii="Calibri" w:hAnsi="Calibri" w:cs="Calibri"/>
        </w:rPr>
      </w:pPr>
    </w:p>
    <w:p w14:paraId="216E0AF8" w14:textId="77777777" w:rsidR="00ED31EF" w:rsidRDefault="009E0765" w:rsidP="001F0423">
      <w:pPr>
        <w:rPr>
          <w:rFonts w:ascii="Calibri" w:hAnsi="Calibri" w:cs="Calibri"/>
        </w:rPr>
      </w:pPr>
      <w:r w:rsidRPr="00ED31EF">
        <w:rPr>
          <w:rFonts w:ascii="Calibri" w:hAnsi="Calibri" w:cs="Calibri"/>
          <w:position w:val="-28"/>
        </w:rPr>
        <w:object w:dxaOrig="3360" w:dyaOrig="660" w14:anchorId="5638C9D5">
          <v:shape id="_x0000_i1042" type="#_x0000_t75" style="width:179pt;height:35pt" o:ole="">
            <v:imagedata r:id="rId39" o:title=""/>
          </v:shape>
          <o:OLEObject Type="Embed" ProgID="Equation.DSMT4" ShapeID="_x0000_i1042" DrawAspect="Content" ObjectID="_1760810179" r:id="rId40"/>
        </w:object>
      </w:r>
    </w:p>
    <w:p w14:paraId="15A784F8" w14:textId="77777777" w:rsidR="00ED31EF" w:rsidRDefault="00ED31EF" w:rsidP="001F0423">
      <w:pPr>
        <w:rPr>
          <w:rFonts w:ascii="Calibri" w:hAnsi="Calibri" w:cs="Calibri"/>
        </w:rPr>
      </w:pPr>
    </w:p>
    <w:p w14:paraId="56A4CC66" w14:textId="77777777" w:rsidR="00933D13" w:rsidRDefault="00933D13" w:rsidP="001F0423">
      <w:r>
        <w:rPr>
          <w:rFonts w:ascii="Calibri" w:hAnsi="Calibri" w:cs="Calibri"/>
        </w:rPr>
        <w:t>To see this, first we’ll note that:</w:t>
      </w:r>
    </w:p>
    <w:p w14:paraId="0B4248A3" w14:textId="77777777" w:rsidR="00933D13" w:rsidRDefault="00933D13" w:rsidP="00933D13">
      <w:pPr>
        <w:rPr>
          <w:rFonts w:ascii="Calibri" w:hAnsi="Calibri" w:cs="Calibri"/>
        </w:rPr>
      </w:pPr>
    </w:p>
    <w:p w14:paraId="08E9580E" w14:textId="77777777" w:rsidR="00933D13" w:rsidRDefault="00933D13" w:rsidP="00933D13">
      <w:r w:rsidRPr="00933D13">
        <w:rPr>
          <w:position w:val="-50"/>
        </w:rPr>
        <w:object w:dxaOrig="3720" w:dyaOrig="1120" w14:anchorId="5BA3CDBD">
          <v:shape id="_x0000_i1043" type="#_x0000_t75" style="width:186pt;height:55pt" o:ole="">
            <v:imagedata r:id="rId41" o:title=""/>
          </v:shape>
          <o:OLEObject Type="Embed" ProgID="Equation.DSMT4" ShapeID="_x0000_i1043" DrawAspect="Content" ObjectID="_1760810180" r:id="rId42"/>
        </w:object>
      </w:r>
    </w:p>
    <w:p w14:paraId="7AE3C575" w14:textId="77777777" w:rsidR="00933D13" w:rsidRDefault="00933D13" w:rsidP="00933D13"/>
    <w:p w14:paraId="0F1B1870" w14:textId="77777777" w:rsidR="00933D13" w:rsidRPr="00AF24F3" w:rsidRDefault="00933D13" w:rsidP="00933D13">
      <w:pPr>
        <w:rPr>
          <w:rFonts w:ascii="Calibri" w:hAnsi="Calibri" w:cs="Calibri"/>
        </w:rPr>
      </w:pPr>
      <w:r w:rsidRPr="00AF24F3">
        <w:rPr>
          <w:rFonts w:ascii="Calibri" w:hAnsi="Calibri" w:cs="Calibri"/>
        </w:rPr>
        <w:t xml:space="preserve">And therefore we can write </w:t>
      </w:r>
      <w:r w:rsidRPr="00AF24F3">
        <w:rPr>
          <w:rFonts w:ascii="Calibri" w:hAnsi="Calibri" w:cs="Calibri"/>
          <w:b/>
        </w:rPr>
        <w:t>S</w:t>
      </w:r>
      <w:r w:rsidRPr="00AF24F3">
        <w:rPr>
          <w:rFonts w:ascii="Calibri" w:hAnsi="Calibri" w:cs="Calibri"/>
        </w:rPr>
        <w:t xml:space="preserve"> the same way:</w:t>
      </w:r>
    </w:p>
    <w:p w14:paraId="1D8528C7" w14:textId="77777777" w:rsidR="00933D13" w:rsidRPr="00AF24F3" w:rsidRDefault="00933D13" w:rsidP="00933D13">
      <w:pPr>
        <w:rPr>
          <w:rFonts w:ascii="Calibri" w:hAnsi="Calibri" w:cs="Calibri"/>
        </w:rPr>
      </w:pPr>
    </w:p>
    <w:p w14:paraId="187A1497" w14:textId="77777777" w:rsidR="00933D13" w:rsidRPr="00AF24F3" w:rsidRDefault="00933D13" w:rsidP="00933D13">
      <w:pPr>
        <w:rPr>
          <w:rFonts w:ascii="Calibri" w:hAnsi="Calibri" w:cs="Calibri"/>
        </w:rPr>
      </w:pPr>
      <w:r w:rsidRPr="00AF24F3">
        <w:rPr>
          <w:rFonts w:ascii="Calibri" w:hAnsi="Calibri" w:cs="Calibri"/>
          <w:position w:val="-24"/>
        </w:rPr>
        <w:object w:dxaOrig="3600" w:dyaOrig="660" w14:anchorId="3618B1F0">
          <v:shape id="_x0000_i1044" type="#_x0000_t75" style="width:180.5pt;height:33.5pt" o:ole="">
            <v:imagedata r:id="rId43" o:title=""/>
          </v:shape>
          <o:OLEObject Type="Embed" ProgID="Equation.DSMT4" ShapeID="_x0000_i1044" DrawAspect="Content" ObjectID="_1760810181" r:id="rId44"/>
        </w:object>
      </w:r>
    </w:p>
    <w:p w14:paraId="1E74A479" w14:textId="77777777" w:rsidR="00933D13" w:rsidRPr="00AF24F3" w:rsidRDefault="00933D13" w:rsidP="00933D13">
      <w:pPr>
        <w:rPr>
          <w:rFonts w:ascii="Calibri" w:hAnsi="Calibri" w:cs="Calibri"/>
        </w:rPr>
      </w:pPr>
    </w:p>
    <w:p w14:paraId="7BD67199" w14:textId="77777777" w:rsidR="00933D13" w:rsidRPr="00AF24F3" w:rsidRDefault="00933D13" w:rsidP="00933D13">
      <w:pPr>
        <w:rPr>
          <w:rFonts w:ascii="Calibri" w:hAnsi="Calibri" w:cs="Calibri"/>
        </w:rPr>
      </w:pPr>
      <w:r w:rsidRPr="00AF24F3">
        <w:rPr>
          <w:rFonts w:ascii="Calibri" w:hAnsi="Calibri" w:cs="Calibri"/>
        </w:rPr>
        <w:t>So then,</w:t>
      </w:r>
    </w:p>
    <w:p w14:paraId="6CD0EAE6" w14:textId="77777777" w:rsidR="00933D13" w:rsidRPr="00AF24F3" w:rsidRDefault="00933D13" w:rsidP="00933D13">
      <w:pPr>
        <w:rPr>
          <w:rFonts w:ascii="Calibri" w:hAnsi="Calibri" w:cs="Calibri"/>
        </w:rPr>
      </w:pPr>
    </w:p>
    <w:p w14:paraId="25D05E2F" w14:textId="77777777" w:rsidR="00933D13" w:rsidRPr="00AF24F3" w:rsidRDefault="00933D13" w:rsidP="00933D13">
      <w:pPr>
        <w:rPr>
          <w:rFonts w:ascii="Calibri" w:hAnsi="Calibri" w:cs="Calibri"/>
        </w:rPr>
      </w:pPr>
      <w:r w:rsidRPr="00AF24F3">
        <w:rPr>
          <w:rFonts w:ascii="Calibri" w:hAnsi="Calibri" w:cs="Calibri"/>
          <w:position w:val="-88"/>
        </w:rPr>
        <w:object w:dxaOrig="8040" w:dyaOrig="2040" w14:anchorId="6C6F1BB4">
          <v:shape id="_x0000_i1045" type="#_x0000_t75" style="width:402pt;height:102pt" o:ole="">
            <v:imagedata r:id="rId45" o:title=""/>
          </v:shape>
          <o:OLEObject Type="Embed" ProgID="Equation.DSMT4" ShapeID="_x0000_i1045" DrawAspect="Content" ObjectID="_1760810182" r:id="rId46"/>
        </w:object>
      </w:r>
    </w:p>
    <w:p w14:paraId="45BA08D1" w14:textId="77777777" w:rsidR="00933D13" w:rsidRPr="00AF24F3" w:rsidRDefault="00933D13" w:rsidP="00933D13">
      <w:pPr>
        <w:rPr>
          <w:rFonts w:ascii="Calibri" w:hAnsi="Calibri" w:cs="Calibri"/>
        </w:rPr>
      </w:pPr>
    </w:p>
    <w:p w14:paraId="0CF1084E" w14:textId="77777777" w:rsidR="00933D13" w:rsidRPr="00AF24F3" w:rsidRDefault="00933D13" w:rsidP="00933D13">
      <w:pPr>
        <w:rPr>
          <w:rFonts w:ascii="Calibri" w:hAnsi="Calibri" w:cs="Calibri"/>
        </w:rPr>
      </w:pPr>
      <w:r w:rsidRPr="00AF24F3">
        <w:rPr>
          <w:rFonts w:ascii="Calibri" w:hAnsi="Calibri" w:cs="Calibri"/>
        </w:rPr>
        <w:t>So then, using the matrix forms of σ</w:t>
      </w:r>
      <w:r w:rsidRPr="00AF24F3">
        <w:rPr>
          <w:rFonts w:ascii="Calibri" w:hAnsi="Calibri" w:cs="Calibri"/>
          <w:vertAlign w:val="subscript"/>
        </w:rPr>
        <w:t>-,+,z</w:t>
      </w:r>
      <w:r w:rsidRPr="00AF24F3">
        <w:rPr>
          <w:rFonts w:ascii="Calibri" w:hAnsi="Calibri" w:cs="Calibri"/>
        </w:rPr>
        <w:t>, we have:</w:t>
      </w:r>
    </w:p>
    <w:p w14:paraId="15D84BAA" w14:textId="77777777" w:rsidR="00933D13" w:rsidRDefault="00933D13" w:rsidP="00933D13">
      <w:pPr>
        <w:rPr>
          <w:rFonts w:ascii="Calibri" w:hAnsi="Calibri" w:cs="Calibri"/>
        </w:rPr>
      </w:pPr>
    </w:p>
    <w:p w14:paraId="25DB7C7F" w14:textId="77777777" w:rsidR="00933D13" w:rsidRDefault="00726074" w:rsidP="00933D13">
      <w:r w:rsidRPr="00AD4A8A">
        <w:rPr>
          <w:position w:val="-74"/>
        </w:rPr>
        <w:object w:dxaOrig="9720" w:dyaOrig="1860" w14:anchorId="7D86A838">
          <v:shape id="_x0000_i1046" type="#_x0000_t75" style="width:486pt;height:94pt" o:ole="">
            <v:imagedata r:id="rId47" o:title=""/>
          </v:shape>
          <o:OLEObject Type="Embed" ProgID="Equation.DSMT4" ShapeID="_x0000_i1046" DrawAspect="Content" ObjectID="_1760810183" r:id="rId48"/>
        </w:object>
      </w:r>
    </w:p>
    <w:p w14:paraId="7043CF67" w14:textId="77777777" w:rsidR="0088422D" w:rsidRDefault="0088422D" w:rsidP="00933D13"/>
    <w:p w14:paraId="74789641" w14:textId="77777777" w:rsidR="00656025" w:rsidRDefault="00726074" w:rsidP="001F0423">
      <w:pPr>
        <w:rPr>
          <w:rFonts w:ascii="Calibri" w:hAnsi="Calibri" w:cs="Calibri"/>
        </w:rPr>
      </w:pPr>
      <w:r>
        <w:rPr>
          <w:rFonts w:ascii="Calibri" w:hAnsi="Calibri" w:cs="Calibri"/>
        </w:rPr>
        <w:t xml:space="preserve">So there we go! </w:t>
      </w:r>
      <w:bookmarkEnd w:id="1"/>
      <w:r>
        <w:rPr>
          <w:rFonts w:ascii="Calibri" w:hAnsi="Calibri" w:cs="Calibri"/>
        </w:rPr>
        <w:t xml:space="preserve"> </w:t>
      </w:r>
      <w:r w:rsidR="00656025">
        <w:rPr>
          <w:rFonts w:ascii="Calibri" w:hAnsi="Calibri" w:cs="Calibri"/>
        </w:rPr>
        <w:t>The last (purple) set of terms is the familiar e-e interaction between nearly free electrons.  This is,</w:t>
      </w:r>
    </w:p>
    <w:p w14:paraId="512934EC" w14:textId="77777777" w:rsidR="00656025" w:rsidRDefault="00656025" w:rsidP="001F0423">
      <w:pPr>
        <w:rPr>
          <w:rFonts w:ascii="Calibri" w:hAnsi="Calibri" w:cs="Calibri"/>
        </w:rPr>
      </w:pPr>
    </w:p>
    <w:p w14:paraId="34E01E92" w14:textId="0B94DD92" w:rsidR="00656025" w:rsidRPr="00AE4156" w:rsidRDefault="00AC39C8" w:rsidP="001F0423">
      <w:pPr>
        <w:rPr>
          <w:rFonts w:ascii="Calibri" w:hAnsi="Calibri" w:cs="Calibri"/>
        </w:rPr>
      </w:pPr>
      <w:r w:rsidRPr="00656025">
        <w:rPr>
          <w:rFonts w:ascii="Calibri" w:hAnsi="Calibri" w:cs="Calibri"/>
          <w:position w:val="-72"/>
        </w:rPr>
        <w:object w:dxaOrig="4500" w:dyaOrig="1560" w14:anchorId="31F078D6">
          <v:shape id="_x0000_i1047" type="#_x0000_t75" style="width:228.5pt;height:78.5pt" o:ole="">
            <v:imagedata r:id="rId49" o:title=""/>
          </v:shape>
          <o:OLEObject Type="Embed" ProgID="Equation.DSMT4" ShapeID="_x0000_i1047" DrawAspect="Content" ObjectID="_1760810184" r:id="rId50"/>
        </w:object>
      </w:r>
    </w:p>
    <w:p w14:paraId="1501A2E7" w14:textId="77777777" w:rsidR="00AE4156" w:rsidRDefault="00AE4156" w:rsidP="001F0423">
      <w:pPr>
        <w:rPr>
          <w:rFonts w:ascii="Calibri" w:hAnsi="Calibri" w:cs="Calibri"/>
        </w:rPr>
      </w:pPr>
    </w:p>
    <w:p w14:paraId="7AD345EA" w14:textId="77777777" w:rsidR="006A58AB" w:rsidRDefault="00656025" w:rsidP="001F0423">
      <w:pPr>
        <w:rPr>
          <w:rFonts w:ascii="Calibri" w:hAnsi="Calibri" w:cs="Calibri"/>
        </w:rPr>
      </w:pPr>
      <w:r>
        <w:rPr>
          <w:rFonts w:ascii="Calibri" w:hAnsi="Calibri" w:cs="Calibri"/>
        </w:rPr>
        <w:t>So altogether now we have:</w:t>
      </w:r>
    </w:p>
    <w:p w14:paraId="162E2596" w14:textId="77777777" w:rsidR="00656025" w:rsidRDefault="00656025" w:rsidP="001F0423">
      <w:pPr>
        <w:rPr>
          <w:rFonts w:ascii="Calibri" w:hAnsi="Calibri" w:cs="Calibri"/>
        </w:rPr>
      </w:pPr>
    </w:p>
    <w:p w14:paraId="03649D79" w14:textId="7D452502" w:rsidR="00656025" w:rsidRDefault="00AC39C8" w:rsidP="001F0423">
      <w:pPr>
        <w:rPr>
          <w:rFonts w:ascii="Calibri" w:hAnsi="Calibri" w:cs="Calibri"/>
        </w:rPr>
      </w:pPr>
      <w:r w:rsidRPr="000E470C">
        <w:rPr>
          <w:rFonts w:ascii="Calibri" w:hAnsi="Calibri" w:cs="Calibri"/>
          <w:position w:val="-30"/>
        </w:rPr>
        <w:object w:dxaOrig="7560" w:dyaOrig="680" w14:anchorId="71587365">
          <v:shape id="_x0000_i1048" type="#_x0000_t75" style="width:361.5pt;height:31.5pt" o:ole="">
            <v:imagedata r:id="rId51" o:title=""/>
          </v:shape>
          <o:OLEObject Type="Embed" ProgID="Equation.DSMT4" ShapeID="_x0000_i1048" DrawAspect="Content" ObjectID="_1760810185" r:id="rId52"/>
        </w:object>
      </w:r>
    </w:p>
    <w:p w14:paraId="45F9E45A" w14:textId="77777777" w:rsidR="00726074" w:rsidRDefault="00726074" w:rsidP="001F0423">
      <w:pPr>
        <w:rPr>
          <w:rFonts w:ascii="Calibri" w:hAnsi="Calibri" w:cs="Calibri"/>
        </w:rPr>
      </w:pPr>
    </w:p>
    <w:p w14:paraId="1EBA2FC8" w14:textId="77777777" w:rsidR="006A58AB" w:rsidRDefault="000E470C" w:rsidP="001F0423">
      <w:pPr>
        <w:rPr>
          <w:rFonts w:ascii="Calibri" w:hAnsi="Calibri" w:cs="Calibri"/>
        </w:rPr>
      </w:pPr>
      <w:r>
        <w:rPr>
          <w:rFonts w:ascii="Calibri" w:hAnsi="Calibri" w:cs="Calibri"/>
        </w:rPr>
        <w:t xml:space="preserve">And </w:t>
      </w:r>
      <w:r w:rsidRPr="000E470C">
        <w:rPr>
          <w:rFonts w:ascii="Calibri" w:hAnsi="Calibri" w:cs="Calibri"/>
          <w:i/>
          <w:iCs/>
        </w:rPr>
        <w:t>altogether</w:t>
      </w:r>
      <w:r>
        <w:rPr>
          <w:rFonts w:ascii="Calibri" w:hAnsi="Calibri" w:cs="Calibri"/>
        </w:rPr>
        <w:t xml:space="preserve"> altogether, we have:</w:t>
      </w:r>
    </w:p>
    <w:p w14:paraId="67C7D263" w14:textId="77777777" w:rsidR="006A58AB" w:rsidRDefault="006A58AB" w:rsidP="001F0423">
      <w:pPr>
        <w:rPr>
          <w:rFonts w:ascii="Calibri" w:hAnsi="Calibri" w:cs="Calibri"/>
        </w:rPr>
      </w:pPr>
    </w:p>
    <w:p w14:paraId="77DF0BC9" w14:textId="77777777" w:rsidR="001F0423" w:rsidRDefault="009E0765" w:rsidP="001F0423">
      <w:pPr>
        <w:rPr>
          <w:rFonts w:ascii="Calibri" w:hAnsi="Calibri" w:cs="Calibri"/>
        </w:rPr>
      </w:pPr>
      <w:r w:rsidRPr="000E470C">
        <w:rPr>
          <w:rFonts w:ascii="Calibri" w:hAnsi="Calibri" w:cs="Calibri"/>
          <w:position w:val="-56"/>
        </w:rPr>
        <w:object w:dxaOrig="7940" w:dyaOrig="1240" w14:anchorId="694FD8BC">
          <v:shape id="_x0000_i1049" type="#_x0000_t75" style="width:403.5pt;height:62.5pt" o:ole="" filled="t" fillcolor="#cfc">
            <v:imagedata r:id="rId53" o:title=""/>
          </v:shape>
          <o:OLEObject Type="Embed" ProgID="Equation.DSMT4" ShapeID="_x0000_i1049" DrawAspect="Content" ObjectID="_1760810186" r:id="rId54"/>
        </w:object>
      </w:r>
    </w:p>
    <w:p w14:paraId="42D40678" w14:textId="77777777" w:rsidR="00726074" w:rsidRDefault="00726074" w:rsidP="001F0423">
      <w:pPr>
        <w:rPr>
          <w:rFonts w:ascii="Calibri" w:hAnsi="Calibri" w:cs="Calibri"/>
        </w:rPr>
      </w:pPr>
    </w:p>
    <w:p w14:paraId="5B090B86" w14:textId="77777777" w:rsidR="001F0423" w:rsidRPr="003428F8" w:rsidRDefault="001F0423" w:rsidP="001F0423">
      <w:pPr>
        <w:rPr>
          <w:rFonts w:ascii="Calibri" w:hAnsi="Calibri" w:cs="Calibri"/>
        </w:rPr>
      </w:pPr>
      <w:r w:rsidRPr="00CD31CA">
        <w:rPr>
          <w:rFonts w:ascii="Calibri" w:hAnsi="Calibri" w:cs="Calibri"/>
        </w:rPr>
        <w:t xml:space="preserve">One important subset of terms is isolated in the </w:t>
      </w:r>
      <w:r w:rsidRPr="00154063">
        <w:rPr>
          <w:rFonts w:ascii="Calibri" w:hAnsi="Calibri" w:cs="Calibri"/>
          <w:i/>
          <w:color w:val="000080"/>
        </w:rPr>
        <w:t>Kondo model</w:t>
      </w:r>
      <w:r w:rsidR="003428F8">
        <w:rPr>
          <w:rFonts w:ascii="Calibri" w:hAnsi="Calibri" w:cs="Calibri"/>
        </w:rPr>
        <w:t xml:space="preserve">, which keeps just the </w:t>
      </w:r>
      <w:r w:rsidR="001B6301">
        <w:rPr>
          <w:rFonts w:ascii="Calibri" w:hAnsi="Calibri" w:cs="Calibri"/>
        </w:rPr>
        <w:t>V</w:t>
      </w:r>
      <w:r w:rsidR="003428F8">
        <w:rPr>
          <w:rFonts w:ascii="Calibri" w:hAnsi="Calibri" w:cs="Calibri"/>
          <w:vertAlign w:val="subscript"/>
        </w:rPr>
        <w:t>sd</w:t>
      </w:r>
      <w:r w:rsidR="003428F8">
        <w:rPr>
          <w:rFonts w:ascii="Calibri" w:hAnsi="Calibri" w:cs="Calibri"/>
        </w:rPr>
        <w:t xml:space="preserve"> interaction:</w:t>
      </w:r>
    </w:p>
    <w:p w14:paraId="050BFD08" w14:textId="77777777" w:rsidR="001F0423" w:rsidRPr="00CD31CA" w:rsidRDefault="001F0423" w:rsidP="001F0423">
      <w:pPr>
        <w:rPr>
          <w:rFonts w:ascii="Calibri" w:hAnsi="Calibri" w:cs="Calibri"/>
        </w:rPr>
      </w:pPr>
    </w:p>
    <w:p w14:paraId="37F6DE38" w14:textId="77777777" w:rsidR="001F0423" w:rsidRDefault="009E0765" w:rsidP="001F0423">
      <w:pPr>
        <w:rPr>
          <w:rFonts w:ascii="Calibri" w:hAnsi="Calibri" w:cs="Calibri"/>
        </w:rPr>
      </w:pPr>
      <w:r w:rsidRPr="00CD31CA">
        <w:rPr>
          <w:rFonts w:ascii="Calibri" w:hAnsi="Calibri" w:cs="Calibri"/>
          <w:position w:val="-28"/>
        </w:rPr>
        <w:object w:dxaOrig="7920" w:dyaOrig="660" w14:anchorId="373A85A1">
          <v:shape id="_x0000_i1050" type="#_x0000_t75" style="width:396.5pt;height:33.5pt" o:ole="" filled="t" fillcolor="#cfc">
            <v:imagedata r:id="rId55" o:title=""/>
          </v:shape>
          <o:OLEObject Type="Embed" ProgID="Equation.DSMT4" ShapeID="_x0000_i1050" DrawAspect="Content" ObjectID="_1760810187" r:id="rId56"/>
        </w:object>
      </w:r>
    </w:p>
    <w:p w14:paraId="14B7DAAB" w14:textId="77777777" w:rsidR="00E666B3" w:rsidRPr="00CD31CA" w:rsidRDefault="00E666B3" w:rsidP="001F0423">
      <w:pPr>
        <w:rPr>
          <w:rFonts w:ascii="Calibri" w:hAnsi="Calibri" w:cs="Calibri"/>
        </w:rPr>
      </w:pPr>
    </w:p>
    <w:p w14:paraId="6C4CA12B" w14:textId="497CAE5C" w:rsidR="002B6E78" w:rsidRDefault="004274B9" w:rsidP="002B6E78">
      <w:pPr>
        <w:rPr>
          <w:rFonts w:ascii="Calibri" w:hAnsi="Calibri" w:cs="Calibri"/>
        </w:rPr>
      </w:pPr>
      <w:r>
        <w:rPr>
          <w:rFonts w:ascii="Calibri" w:hAnsi="Calibri" w:cs="Calibri"/>
        </w:rPr>
        <w:t xml:space="preserve">This would seem to only describe spin flip processes, but not any other kind of impurity scattering per seʹ, like momentum changes. </w:t>
      </w:r>
      <w:r w:rsidR="00D416E4">
        <w:rPr>
          <w:rFonts w:ascii="Calibri" w:hAnsi="Calibri" w:cs="Calibri"/>
        </w:rPr>
        <w:t xml:space="preserve"> Another </w:t>
      </w:r>
      <w:r w:rsidR="000C2226">
        <w:rPr>
          <w:rFonts w:ascii="Calibri" w:hAnsi="Calibri" w:cs="Calibri"/>
        </w:rPr>
        <w:t xml:space="preserve">(the original) </w:t>
      </w:r>
      <w:r w:rsidR="00726074">
        <w:rPr>
          <w:rFonts w:ascii="Calibri" w:hAnsi="Calibri" w:cs="Calibri"/>
        </w:rPr>
        <w:t>way to get this model, or a version of it, is to</w:t>
      </w:r>
      <w:r w:rsidR="00D416E4">
        <w:rPr>
          <w:rFonts w:ascii="Calibri" w:hAnsi="Calibri" w:cs="Calibri"/>
        </w:rPr>
        <w:t xml:space="preserve"> do this.  T</w:t>
      </w:r>
      <w:r w:rsidR="002B6E78">
        <w:rPr>
          <w:rFonts w:ascii="Calibri" w:hAnsi="Calibri" w:cs="Calibri"/>
        </w:rPr>
        <w:t>he onsite level is replaced with a fixed site</w:t>
      </w:r>
      <w:r w:rsidR="00E4562A">
        <w:rPr>
          <w:rFonts w:ascii="Calibri" w:hAnsi="Calibri" w:cs="Calibri"/>
        </w:rPr>
        <w:t xml:space="preserve"> so that the core site is always occupied</w:t>
      </w:r>
      <w:r w:rsidR="000C2226">
        <w:rPr>
          <w:rFonts w:ascii="Calibri" w:hAnsi="Calibri" w:cs="Calibri"/>
        </w:rPr>
        <w:t xml:space="preserve"> basically.  Then we treat the impurity site as, well, an actual impurity like done before, whose interaction with the ambient electrons is modeled with an exchange interaction (just as we have above).  </w:t>
      </w:r>
      <w:r w:rsidR="007D54E3">
        <w:rPr>
          <w:rFonts w:ascii="Calibri" w:hAnsi="Calibri" w:cs="Calibri"/>
        </w:rPr>
        <w:t xml:space="preserve">So we have a HS for the impurity site affixed to a FS for the conduction electrons.  </w:t>
      </w:r>
      <w:r w:rsidR="00D416E4">
        <w:rPr>
          <w:rFonts w:ascii="Calibri" w:hAnsi="Calibri" w:cs="Calibri"/>
        </w:rPr>
        <w:t>So it’d be something like</w:t>
      </w:r>
      <w:r w:rsidR="007D54E3">
        <w:rPr>
          <w:rFonts w:ascii="Calibri" w:hAnsi="Calibri" w:cs="Calibri"/>
        </w:rPr>
        <w:t>:</w:t>
      </w:r>
    </w:p>
    <w:p w14:paraId="52CFE0A9" w14:textId="77777777" w:rsidR="00D416E4" w:rsidRDefault="00D416E4" w:rsidP="002B6E78">
      <w:pPr>
        <w:rPr>
          <w:rFonts w:ascii="Calibri" w:hAnsi="Calibri" w:cs="Calibri"/>
        </w:rPr>
      </w:pPr>
    </w:p>
    <w:p w14:paraId="0BEA9EEC" w14:textId="77777777" w:rsidR="00D416E4" w:rsidRDefault="00C03C1E" w:rsidP="002B6E78">
      <w:r w:rsidRPr="002B10F3">
        <w:rPr>
          <w:position w:val="-28"/>
        </w:rPr>
        <w:object w:dxaOrig="8340" w:dyaOrig="560" w14:anchorId="5B254974">
          <v:shape id="_x0000_i1051" type="#_x0000_t75" style="width:417.5pt;height:28.5pt" o:ole="">
            <v:imagedata r:id="rId57" o:title=""/>
          </v:shape>
          <o:OLEObject Type="Embed" ProgID="Equation.DSMT4" ShapeID="_x0000_i1051" DrawAspect="Content" ObjectID="_1760810188" r:id="rId58"/>
        </w:object>
      </w:r>
    </w:p>
    <w:p w14:paraId="42DF69F3" w14:textId="77777777" w:rsidR="00972826" w:rsidRDefault="00972826" w:rsidP="002B6E78"/>
    <w:p w14:paraId="0FF05B2F" w14:textId="77777777" w:rsidR="001047E1" w:rsidRDefault="007D54E3" w:rsidP="002B6E78">
      <w:pPr>
        <w:rPr>
          <w:rFonts w:ascii="Calibri" w:hAnsi="Calibri" w:cs="Calibri"/>
        </w:rPr>
      </w:pPr>
      <w:r w:rsidRPr="00AF24F3">
        <w:rPr>
          <w:rFonts w:ascii="Calibri" w:hAnsi="Calibri" w:cs="Calibri"/>
        </w:rPr>
        <w:t>where</w:t>
      </w:r>
      <w:r w:rsidR="00C03C1E">
        <w:rPr>
          <w:rFonts w:ascii="Calibri" w:hAnsi="Calibri" w:cs="Calibri"/>
        </w:rPr>
        <w:t xml:space="preserve"> </w:t>
      </w:r>
      <m:oMath>
        <m:acc>
          <m:accPr>
            <m:ctrlPr>
              <w:rPr>
                <w:rFonts w:ascii="Cambria Math" w:hAnsi="Cambria Math" w:cs="Calibri"/>
                <w:i/>
              </w:rPr>
            </m:ctrlPr>
          </m:accPr>
          <m:e>
            <m:r>
              <m:rPr>
                <m:sty m:val="bi"/>
              </m:rPr>
              <w:rPr>
                <w:rFonts w:ascii="Cambria Math" w:hAnsi="Cambria Math" w:cs="Calibri"/>
              </w:rPr>
              <m:t>σ</m:t>
            </m:r>
          </m:e>
        </m:acc>
        <m:r>
          <w:rPr>
            <w:rFonts w:ascii="Cambria Math" w:hAnsi="Cambria Math" w:cs="Calibri"/>
          </w:rPr>
          <m:t>(</m:t>
        </m:r>
        <m:r>
          <m:rPr>
            <m:sty m:val="bi"/>
          </m:rPr>
          <w:rPr>
            <w:rFonts w:ascii="Cambria Math" w:hAnsi="Cambria Math" w:cs="Calibri"/>
          </w:rPr>
          <m:t>r</m:t>
        </m:r>
        <m:r>
          <w:rPr>
            <w:rFonts w:ascii="Cambria Math" w:hAnsi="Cambria Math" w:cs="Calibri"/>
          </w:rPr>
          <m:t>)</m:t>
        </m:r>
      </m:oMath>
      <w:r w:rsidR="00C03C1E">
        <w:rPr>
          <w:rFonts w:ascii="Calibri" w:hAnsi="Calibri" w:cs="Calibri"/>
        </w:rPr>
        <w:t xml:space="preserve"> </w:t>
      </w:r>
      <w:r w:rsidRPr="00AF24F3">
        <w:rPr>
          <w:rFonts w:ascii="Calibri" w:hAnsi="Calibri" w:cs="Calibri"/>
        </w:rPr>
        <w:t xml:space="preserve">is </w:t>
      </w:r>
      <w:r w:rsidR="00C03C1E">
        <w:rPr>
          <w:rFonts w:ascii="Calibri" w:hAnsi="Calibri" w:cs="Calibri"/>
        </w:rPr>
        <w:t xml:space="preserve">(twice) </w:t>
      </w:r>
      <w:r w:rsidRPr="00AF24F3">
        <w:rPr>
          <w:rFonts w:ascii="Calibri" w:hAnsi="Calibri" w:cs="Calibri"/>
        </w:rPr>
        <w:t>the local spin operator (see 2</w:t>
      </w:r>
      <w:r w:rsidRPr="00AF24F3">
        <w:rPr>
          <w:rFonts w:ascii="Calibri" w:hAnsi="Calibri" w:cs="Calibri"/>
          <w:vertAlign w:val="superscript"/>
        </w:rPr>
        <w:t>nd</w:t>
      </w:r>
      <w:r w:rsidRPr="00AF24F3">
        <w:rPr>
          <w:rFonts w:ascii="Calibri" w:hAnsi="Calibri" w:cs="Calibri"/>
        </w:rPr>
        <w:t xml:space="preserve"> quantization files), and ψ</w:t>
      </w:r>
      <w:r w:rsidR="00972826">
        <w:rPr>
          <w:rFonts w:ascii="Calibri" w:hAnsi="Calibri" w:cs="Calibri"/>
          <w:vertAlign w:val="subscript"/>
        </w:rPr>
        <w:t>σ</w:t>
      </w:r>
      <w:r w:rsidR="00972826">
        <w:rPr>
          <w:rFonts w:ascii="Calibri" w:hAnsi="Calibri" w:cs="Calibri"/>
        </w:rPr>
        <w:t>(r)</w:t>
      </w:r>
      <w:r w:rsidRPr="00AF24F3">
        <w:rPr>
          <w:rFonts w:ascii="Calibri" w:hAnsi="Calibri" w:cs="Calibri"/>
        </w:rPr>
        <w:t xml:space="preserve"> </w:t>
      </w:r>
      <w:r w:rsidRPr="00972826">
        <w:rPr>
          <w:rFonts w:ascii="Calibri" w:hAnsi="Calibri" w:cs="Calibri"/>
          <w:i/>
        </w:rPr>
        <w:t>is</w:t>
      </w:r>
      <w:r w:rsidRPr="00AF24F3">
        <w:rPr>
          <w:rFonts w:ascii="Calibri" w:hAnsi="Calibri" w:cs="Calibri"/>
        </w:rPr>
        <w:t xml:space="preserve"> the inverse</w:t>
      </w:r>
      <w:r w:rsidR="00527BAE" w:rsidRPr="00AF24F3">
        <w:rPr>
          <w:rFonts w:ascii="Calibri" w:hAnsi="Calibri" w:cs="Calibri"/>
        </w:rPr>
        <w:t xml:space="preserve"> </w:t>
      </w:r>
      <w:r w:rsidRPr="00AF24F3">
        <w:rPr>
          <w:rFonts w:ascii="Calibri" w:hAnsi="Calibri" w:cs="Calibri"/>
        </w:rPr>
        <w:t>FT of c</w:t>
      </w:r>
      <w:r w:rsidRPr="00AF24F3">
        <w:rPr>
          <w:rFonts w:ascii="Calibri" w:hAnsi="Calibri" w:cs="Calibri"/>
          <w:vertAlign w:val="subscript"/>
        </w:rPr>
        <w:t>k</w:t>
      </w:r>
      <w:r w:rsidRPr="00AF24F3">
        <w:rPr>
          <w:rFonts w:ascii="Calibri" w:hAnsi="Calibri" w:cs="Calibri"/>
        </w:rPr>
        <w:t xml:space="preserve">. </w:t>
      </w:r>
      <w:r w:rsidR="001047E1">
        <w:rPr>
          <w:rFonts w:ascii="Calibri" w:hAnsi="Calibri" w:cs="Calibri"/>
        </w:rPr>
        <w:t xml:space="preserve"> We could write this as:</w:t>
      </w:r>
      <w:r w:rsidRPr="00AF24F3">
        <w:rPr>
          <w:rFonts w:ascii="Calibri" w:hAnsi="Calibri" w:cs="Calibri"/>
        </w:rPr>
        <w:t xml:space="preserve"> </w:t>
      </w:r>
      <w:r w:rsidR="00C03C1E">
        <w:rPr>
          <w:rFonts w:ascii="Calibri" w:hAnsi="Calibri" w:cs="Calibri"/>
        </w:rPr>
        <w:t xml:space="preserve"> </w:t>
      </w:r>
    </w:p>
    <w:p w14:paraId="12E6CDA1" w14:textId="77777777" w:rsidR="001047E1" w:rsidRDefault="001047E1" w:rsidP="002B6E78">
      <w:pPr>
        <w:rPr>
          <w:rFonts w:ascii="Calibri" w:hAnsi="Calibri" w:cs="Calibri"/>
        </w:rPr>
      </w:pPr>
    </w:p>
    <w:p w14:paraId="3B6B4BC4" w14:textId="77777777" w:rsidR="001047E1" w:rsidRDefault="00C03C1E" w:rsidP="002B6E78">
      <w:r w:rsidRPr="002B10F3">
        <w:rPr>
          <w:position w:val="-28"/>
        </w:rPr>
        <w:object w:dxaOrig="8820" w:dyaOrig="560" w14:anchorId="407FCA6C">
          <v:shape id="_x0000_i1052" type="#_x0000_t75" style="width:441.5pt;height:28.5pt" o:ole="">
            <v:imagedata r:id="rId59" o:title=""/>
          </v:shape>
          <o:OLEObject Type="Embed" ProgID="Equation.DSMT4" ShapeID="_x0000_i1052" DrawAspect="Content" ObjectID="_1760810189" r:id="rId60"/>
        </w:object>
      </w:r>
    </w:p>
    <w:p w14:paraId="1E467379" w14:textId="77777777" w:rsidR="00C03C1E" w:rsidRDefault="00C03C1E" w:rsidP="002B6E78">
      <w:pPr>
        <w:rPr>
          <w:rFonts w:ascii="Calibri" w:hAnsi="Calibri" w:cs="Calibri"/>
        </w:rPr>
      </w:pPr>
    </w:p>
    <w:p w14:paraId="0FC8B78F" w14:textId="77777777" w:rsidR="00446A82" w:rsidRDefault="0088422D" w:rsidP="002B6E78">
      <w:pPr>
        <w:rPr>
          <w:rFonts w:ascii="Calibri" w:hAnsi="Calibri" w:cs="Calibri"/>
        </w:rPr>
      </w:pPr>
      <w:r>
        <w:rPr>
          <w:rFonts w:ascii="Calibri" w:hAnsi="Calibri" w:cs="Calibri"/>
        </w:rPr>
        <w:t>and in momentum space as:</w:t>
      </w:r>
    </w:p>
    <w:p w14:paraId="2236B12F" w14:textId="77777777" w:rsidR="0088422D" w:rsidRDefault="0088422D" w:rsidP="002B6E78">
      <w:pPr>
        <w:rPr>
          <w:rFonts w:ascii="Calibri" w:hAnsi="Calibri" w:cs="Calibri"/>
        </w:rPr>
      </w:pPr>
    </w:p>
    <w:p w14:paraId="27380F73" w14:textId="77777777" w:rsidR="0088422D" w:rsidRDefault="0088422D" w:rsidP="002B6E78">
      <w:pPr>
        <w:rPr>
          <w:rFonts w:ascii="Calibri" w:hAnsi="Calibri" w:cs="Calibri"/>
        </w:rPr>
      </w:pPr>
      <w:r w:rsidRPr="0088422D">
        <w:rPr>
          <w:position w:val="-174"/>
        </w:rPr>
        <w:object w:dxaOrig="6740" w:dyaOrig="3400" w14:anchorId="01855E91">
          <v:shape id="_x0000_i1053" type="#_x0000_t75" style="width:337pt;height:169.5pt" o:ole="">
            <v:imagedata r:id="rId61" o:title=""/>
          </v:shape>
          <o:OLEObject Type="Embed" ProgID="Equation.DSMT4" ShapeID="_x0000_i1053" DrawAspect="Content" ObjectID="_1760810190" r:id="rId62"/>
        </w:object>
      </w:r>
    </w:p>
    <w:p w14:paraId="2CB56B2C" w14:textId="77777777" w:rsidR="0088422D" w:rsidRDefault="0088422D" w:rsidP="002B6E78">
      <w:pPr>
        <w:rPr>
          <w:rFonts w:ascii="Calibri" w:hAnsi="Calibri" w:cs="Calibri"/>
        </w:rPr>
      </w:pPr>
    </w:p>
    <w:p w14:paraId="46DD39E5" w14:textId="77777777" w:rsidR="002B6E78" w:rsidRPr="00C03C1E" w:rsidRDefault="006B04F5" w:rsidP="00726074">
      <w:pPr>
        <w:rPr>
          <w:rFonts w:ascii="Calibri" w:hAnsi="Calibri" w:cs="Calibri"/>
        </w:rPr>
      </w:pPr>
      <w:r>
        <w:rPr>
          <w:rFonts w:ascii="Calibri" w:hAnsi="Calibri" w:cs="Calibri"/>
        </w:rPr>
        <w:t xml:space="preserve">While this model is similar to the previous one, one difference is that </w:t>
      </w:r>
      <w:r w:rsidR="00527BAE">
        <w:rPr>
          <w:rFonts w:ascii="Calibri" w:hAnsi="Calibri" w:cs="Calibri"/>
        </w:rPr>
        <w:t xml:space="preserve">we’re not implicitly restricting the local impurity site spin operator </w:t>
      </w:r>
      <w:r w:rsidR="00527BAE" w:rsidRPr="00645B33">
        <w:rPr>
          <w:rFonts w:ascii="Calibri" w:hAnsi="Calibri" w:cs="Calibri"/>
          <w:b/>
        </w:rPr>
        <w:t>S</w:t>
      </w:r>
      <w:r w:rsidR="00527BAE">
        <w:rPr>
          <w:rFonts w:ascii="Calibri" w:hAnsi="Calibri" w:cs="Calibri"/>
          <w:vertAlign w:val="subscript"/>
        </w:rPr>
        <w:t>R</w:t>
      </w:r>
      <w:r w:rsidR="00527BAE">
        <w:rPr>
          <w:rFonts w:ascii="Calibri" w:hAnsi="Calibri" w:cs="Calibri"/>
        </w:rPr>
        <w:t xml:space="preserve"> to be just a spin ½ matrix</w:t>
      </w:r>
      <w:r w:rsidR="00645B33">
        <w:rPr>
          <w:rFonts w:ascii="Calibri" w:hAnsi="Calibri" w:cs="Calibri"/>
        </w:rPr>
        <w:t xml:space="preserve"> (but not calling it </w:t>
      </w:r>
      <w:r w:rsidR="00645B33" w:rsidRPr="00645B33">
        <w:rPr>
          <w:rFonts w:ascii="Calibri" w:hAnsi="Calibri" w:cs="Calibri"/>
          <w:b/>
        </w:rPr>
        <w:t>J</w:t>
      </w:r>
      <w:r w:rsidR="00645B33">
        <w:rPr>
          <w:rFonts w:ascii="Calibri" w:hAnsi="Calibri" w:cs="Calibri"/>
          <w:vertAlign w:val="subscript"/>
        </w:rPr>
        <w:t>R</w:t>
      </w:r>
      <w:r w:rsidR="00645B33">
        <w:rPr>
          <w:rFonts w:ascii="Calibri" w:hAnsi="Calibri" w:cs="Calibri"/>
        </w:rPr>
        <w:t xml:space="preserve"> because, we’re already using that letter)</w:t>
      </w:r>
      <w:r w:rsidR="00527BAE">
        <w:rPr>
          <w:rFonts w:ascii="Calibri" w:hAnsi="Calibri" w:cs="Calibri"/>
        </w:rPr>
        <w:t xml:space="preserve">.  </w:t>
      </w:r>
      <w:r w:rsidR="00C03C1E">
        <w:rPr>
          <w:rFonts w:ascii="Calibri" w:hAnsi="Calibri" w:cs="Calibri"/>
        </w:rPr>
        <w:t xml:space="preserve">Also, one difference between this impurity model and previous non-magnetic one is that we do have explicit R dependence in the impurity potential, thanks to </w:t>
      </w:r>
      <w:r w:rsidR="00C03C1E" w:rsidRPr="00C03C1E">
        <w:rPr>
          <w:rFonts w:ascii="Calibri" w:hAnsi="Calibri" w:cs="Calibri"/>
          <w:b/>
        </w:rPr>
        <w:t>S</w:t>
      </w:r>
      <w:r w:rsidR="00C03C1E">
        <w:rPr>
          <w:rFonts w:ascii="Calibri" w:hAnsi="Calibri" w:cs="Calibri"/>
          <w:vertAlign w:val="subscript"/>
        </w:rPr>
        <w:t>R</w:t>
      </w:r>
      <w:r w:rsidR="00C03C1E">
        <w:rPr>
          <w:rFonts w:ascii="Calibri" w:hAnsi="Calibri" w:cs="Calibri"/>
        </w:rPr>
        <w:t xml:space="preserve">. </w:t>
      </w:r>
    </w:p>
    <w:p w14:paraId="3002E7E6" w14:textId="77777777" w:rsidR="002B6E78" w:rsidRPr="00CD31CA" w:rsidRDefault="002B6E78" w:rsidP="002B6E78">
      <w:pPr>
        <w:rPr>
          <w:rFonts w:ascii="Calibri" w:hAnsi="Calibri" w:cs="Calibri"/>
        </w:rPr>
      </w:pPr>
    </w:p>
    <w:p w14:paraId="7A8736FF" w14:textId="77777777" w:rsidR="001F0423" w:rsidRPr="00CD31CA" w:rsidRDefault="009D1B95" w:rsidP="001F0423">
      <w:pPr>
        <w:rPr>
          <w:rFonts w:ascii="Calibri" w:hAnsi="Calibri" w:cs="Calibri"/>
        </w:rPr>
      </w:pPr>
      <w:r>
        <w:rPr>
          <w:rFonts w:ascii="Calibri" w:hAnsi="Calibri" w:cs="Calibri"/>
        </w:rPr>
        <w:t xml:space="preserve">Another </w:t>
      </w:r>
      <w:r w:rsidR="001F0423" w:rsidRPr="00CD31CA">
        <w:rPr>
          <w:rFonts w:ascii="Calibri" w:hAnsi="Calibri" w:cs="Calibri"/>
        </w:rPr>
        <w:t xml:space="preserve">important model </w:t>
      </w:r>
      <w:r w:rsidR="00F660AD" w:rsidRPr="00CD31CA">
        <w:rPr>
          <w:rFonts w:ascii="Calibri" w:hAnsi="Calibri" w:cs="Calibri"/>
        </w:rPr>
        <w:t>keeps just</w:t>
      </w:r>
      <w:r w:rsidR="001F0423" w:rsidRPr="00CD31CA">
        <w:rPr>
          <w:rFonts w:ascii="Calibri" w:hAnsi="Calibri" w:cs="Calibri"/>
        </w:rPr>
        <w:t xml:space="preserve"> the </w:t>
      </w:r>
      <w:r w:rsidR="004274B9">
        <w:rPr>
          <w:rFonts w:ascii="Calibri" w:hAnsi="Calibri" w:cs="Calibri"/>
        </w:rPr>
        <w:t>site</w:t>
      </w:r>
      <w:r w:rsidR="001F0423" w:rsidRPr="00CD31CA">
        <w:rPr>
          <w:rFonts w:ascii="Calibri" w:hAnsi="Calibri" w:cs="Calibri"/>
        </w:rPr>
        <w:t>-</w:t>
      </w:r>
      <w:r w:rsidR="004274B9">
        <w:rPr>
          <w:rFonts w:ascii="Calibri" w:hAnsi="Calibri" w:cs="Calibri"/>
        </w:rPr>
        <w:t>site</w:t>
      </w:r>
      <w:r w:rsidR="001F0423" w:rsidRPr="00CD31CA">
        <w:rPr>
          <w:rFonts w:ascii="Calibri" w:hAnsi="Calibri" w:cs="Calibri"/>
        </w:rPr>
        <w:t xml:space="preserve"> interaction</w:t>
      </w:r>
      <w:r w:rsidR="00726074">
        <w:rPr>
          <w:rFonts w:ascii="Calibri" w:hAnsi="Calibri" w:cs="Calibri"/>
        </w:rPr>
        <w:t>, in addition to the part of the s</w:t>
      </w:r>
      <w:r w:rsidR="004274B9">
        <w:rPr>
          <w:rFonts w:ascii="Calibri" w:hAnsi="Calibri" w:cs="Calibri"/>
        </w:rPr>
        <w:t>ingle particle potential which would accommodate some momentum impurity scattering.</w:t>
      </w:r>
      <w:r w:rsidR="001F0423" w:rsidRPr="00CD31CA">
        <w:rPr>
          <w:rFonts w:ascii="Calibri" w:hAnsi="Calibri" w:cs="Calibri"/>
        </w:rPr>
        <w:t xml:space="preserve">  This is the </w:t>
      </w:r>
      <w:r w:rsidR="001F0423" w:rsidRPr="00154063">
        <w:rPr>
          <w:rFonts w:ascii="Calibri" w:hAnsi="Calibri" w:cs="Calibri"/>
          <w:i/>
          <w:color w:val="000080"/>
        </w:rPr>
        <w:t>Anderson model</w:t>
      </w:r>
      <w:r w:rsidR="001F0423" w:rsidRPr="00CD31CA">
        <w:rPr>
          <w:rFonts w:ascii="Calibri" w:hAnsi="Calibri" w:cs="Calibri"/>
        </w:rPr>
        <w:t>.</w:t>
      </w:r>
    </w:p>
    <w:p w14:paraId="3055C9AD" w14:textId="77777777" w:rsidR="001F0423" w:rsidRPr="00CD31CA" w:rsidRDefault="001F0423" w:rsidP="001F0423">
      <w:pPr>
        <w:rPr>
          <w:rFonts w:ascii="Calibri" w:hAnsi="Calibri" w:cs="Calibri"/>
        </w:rPr>
      </w:pPr>
    </w:p>
    <w:p w14:paraId="6626C132" w14:textId="77777777" w:rsidR="00E4562A" w:rsidRDefault="00726074" w:rsidP="001F0423">
      <w:pPr>
        <w:rPr>
          <w:rFonts w:ascii="Calibri" w:hAnsi="Calibri" w:cs="Calibri"/>
        </w:rPr>
      </w:pPr>
      <w:r w:rsidRPr="00CD31CA">
        <w:rPr>
          <w:rFonts w:ascii="Calibri" w:hAnsi="Calibri" w:cs="Calibri"/>
          <w:position w:val="-28"/>
        </w:rPr>
        <w:object w:dxaOrig="9620" w:dyaOrig="540" w14:anchorId="74897F2B">
          <v:shape id="_x0000_i1054" type="#_x0000_t75" style="width:481pt;height:26.5pt" o:ole="" filled="t" fillcolor="#cfc">
            <v:imagedata r:id="rId63" o:title=""/>
          </v:shape>
          <o:OLEObject Type="Embed" ProgID="Equation.DSMT4" ShapeID="_x0000_i1054" DrawAspect="Content" ObjectID="_1760810191" r:id="rId64"/>
        </w:object>
      </w:r>
    </w:p>
    <w:p w14:paraId="77CE82B6" w14:textId="77777777" w:rsidR="00C03C1E" w:rsidRDefault="00C03C1E" w:rsidP="001F0423">
      <w:pPr>
        <w:rPr>
          <w:rFonts w:ascii="Calibri" w:hAnsi="Calibri" w:cs="Calibri"/>
        </w:rPr>
      </w:pPr>
    </w:p>
    <w:p w14:paraId="4879815E" w14:textId="77777777" w:rsidR="00C023D9" w:rsidRPr="00C023D9" w:rsidRDefault="00E1789A" w:rsidP="00E4562A">
      <w:pPr>
        <w:rPr>
          <w:rFonts w:ascii="Calibri" w:hAnsi="Calibri" w:cs="Calibri"/>
        </w:rPr>
      </w:pPr>
      <w:r>
        <w:rPr>
          <w:rFonts w:ascii="Calibri" w:hAnsi="Calibri" w:cs="Calibri"/>
        </w:rPr>
        <w:t>Although it doesn’t look like it, the spin-flip process is also accounted for here.  Mahan says that the single particle potential term allows for a transfer of a, say, spin up site electron into the continuum.  And then, if unoccupied, a</w:t>
      </w:r>
      <w:r w:rsidR="00912D40">
        <w:rPr>
          <w:rFonts w:ascii="Calibri" w:hAnsi="Calibri" w:cs="Calibri"/>
        </w:rPr>
        <w:t xml:space="preserve">n up continuum spin can float into the site.  The onsite repulsion correlates these two processes so that they are not completely independent of one another, and so there is some accounting for the spin-flip process.  </w:t>
      </w:r>
      <w:r w:rsidR="00C023D9">
        <w:rPr>
          <w:rFonts w:ascii="Calibri" w:hAnsi="Calibri" w:cs="Calibri"/>
        </w:rPr>
        <w:t xml:space="preserve">I guess whether conductions electrons would prefer to drop out of the conduction band and form a spin singlet on the impurity site depends on where the </w:t>
      </w:r>
      <w:r w:rsidR="00C023D9">
        <w:rPr>
          <w:rFonts w:ascii="Calibri" w:hAnsi="Calibri" w:cs="Calibri"/>
        </w:rPr>
        <w:lastRenderedPageBreak/>
        <w:t>impurity energy level ε</w:t>
      </w:r>
      <w:r w:rsidR="00C023D9">
        <w:rPr>
          <w:rFonts w:ascii="Calibri" w:hAnsi="Calibri" w:cs="Calibri"/>
          <w:vertAlign w:val="subscript"/>
        </w:rPr>
        <w:t>L</w:t>
      </w:r>
      <w:r w:rsidR="00C023D9">
        <w:rPr>
          <w:rFonts w:ascii="Calibri" w:hAnsi="Calibri" w:cs="Calibri"/>
        </w:rPr>
        <w:t xml:space="preserve"> is compared to the conduction band, and also on the onsite repulsion U.  </w:t>
      </w:r>
    </w:p>
    <w:p w14:paraId="7864D9B9" w14:textId="77777777" w:rsidR="00C023D9" w:rsidRDefault="00C023D9" w:rsidP="00E4562A">
      <w:pPr>
        <w:rPr>
          <w:rFonts w:ascii="Calibri" w:hAnsi="Calibri" w:cs="Calibri"/>
        </w:rPr>
      </w:pPr>
    </w:p>
    <w:p w14:paraId="50018199" w14:textId="77777777" w:rsidR="00726074" w:rsidRDefault="00160332" w:rsidP="00E4562A">
      <w:pPr>
        <w:rPr>
          <w:rFonts w:ascii="Calibri" w:hAnsi="Calibri" w:cs="Calibri"/>
        </w:rPr>
      </w:pPr>
      <w:r>
        <w:rPr>
          <w:rFonts w:ascii="Calibri" w:hAnsi="Calibri" w:cs="Calibri"/>
        </w:rPr>
        <w:t>We can similarly generalize this model to accommodate more than just two spins in the impurity site.  So we can write:</w:t>
      </w:r>
    </w:p>
    <w:p w14:paraId="64D599EE" w14:textId="77777777" w:rsidR="00E4562A" w:rsidRDefault="00E4562A" w:rsidP="00E4562A">
      <w:pPr>
        <w:rPr>
          <w:rFonts w:ascii="Calibri" w:hAnsi="Calibri" w:cs="Calibri"/>
        </w:rPr>
      </w:pPr>
    </w:p>
    <w:p w14:paraId="717F2702" w14:textId="77777777" w:rsidR="00E4562A" w:rsidRDefault="006B04F5" w:rsidP="00E4562A">
      <w:pPr>
        <w:rPr>
          <w:rFonts w:ascii="Calibri" w:hAnsi="Calibri" w:cs="Calibri"/>
        </w:rPr>
      </w:pPr>
      <w:r w:rsidRPr="00E666B3">
        <w:rPr>
          <w:rFonts w:ascii="Calibri" w:hAnsi="Calibri" w:cs="Calibri"/>
          <w:position w:val="-30"/>
        </w:rPr>
        <w:object w:dxaOrig="6820" w:dyaOrig="560" w14:anchorId="59E0920D">
          <v:shape id="_x0000_i1055" type="#_x0000_t75" style="width:358.5pt;height:30pt" o:ole="" fillcolor="#cfc">
            <v:imagedata r:id="rId65" o:title=""/>
          </v:shape>
          <o:OLEObject Type="Embed" ProgID="Equation.DSMT4" ShapeID="_x0000_i1055" DrawAspect="Content" ObjectID="_1760810192" r:id="rId66"/>
        </w:object>
      </w:r>
    </w:p>
    <w:p w14:paraId="360878FB" w14:textId="77777777" w:rsidR="00160332" w:rsidRDefault="00160332" w:rsidP="00E4562A">
      <w:pPr>
        <w:rPr>
          <w:rFonts w:ascii="Calibri" w:hAnsi="Calibri" w:cs="Calibri"/>
        </w:rPr>
      </w:pPr>
    </w:p>
    <w:p w14:paraId="7E15F565" w14:textId="77777777" w:rsidR="00E4562A" w:rsidRPr="008D665B" w:rsidRDefault="00160332" w:rsidP="00E4562A">
      <w:pPr>
        <w:rPr>
          <w:rFonts w:ascii="Calibri" w:hAnsi="Calibri" w:cs="Calibri"/>
        </w:rPr>
      </w:pPr>
      <w:r>
        <w:rPr>
          <w:rFonts w:ascii="Calibri" w:hAnsi="Calibri" w:cs="Calibri"/>
        </w:rPr>
        <w:t>where the ind</w:t>
      </w:r>
      <w:r w:rsidR="00E4562A" w:rsidRPr="00730FFD">
        <w:rPr>
          <w:rFonts w:ascii="Calibri" w:hAnsi="Calibri" w:cs="Calibri"/>
        </w:rPr>
        <w:t>ices μ</w:t>
      </w:r>
      <w:r w:rsidR="006B04F5">
        <w:rPr>
          <w:rFonts w:ascii="Calibri" w:hAnsi="Calibri" w:cs="Calibri"/>
        </w:rPr>
        <w:t>,ν</w:t>
      </w:r>
      <w:r w:rsidR="00E4562A" w:rsidRPr="00730FFD">
        <w:rPr>
          <w:rFonts w:ascii="Calibri" w:hAnsi="Calibri" w:cs="Calibri"/>
        </w:rPr>
        <w:t xml:space="preserve"> denote the </w:t>
      </w:r>
      <w:r w:rsidR="006B04F5">
        <w:rPr>
          <w:rFonts w:ascii="Calibri" w:hAnsi="Calibri" w:cs="Calibri"/>
        </w:rPr>
        <w:t xml:space="preserve">combined </w:t>
      </w:r>
      <w:r w:rsidR="00E4562A" w:rsidRPr="00730FFD">
        <w:rPr>
          <w:rFonts w:ascii="Calibri" w:hAnsi="Calibri" w:cs="Calibri"/>
        </w:rPr>
        <w:t>orbital</w:t>
      </w:r>
      <w:r w:rsidR="006B04F5">
        <w:rPr>
          <w:rFonts w:ascii="Calibri" w:hAnsi="Calibri" w:cs="Calibri"/>
        </w:rPr>
        <w:t xml:space="preserve"> +</w:t>
      </w:r>
      <w:r w:rsidR="00E4562A" w:rsidRPr="00730FFD">
        <w:rPr>
          <w:rFonts w:ascii="Calibri" w:hAnsi="Calibri" w:cs="Calibri"/>
        </w:rPr>
        <w:t xml:space="preserve"> spin d.o.f. of the localized electrons, or conduction electrons.  </w:t>
      </w:r>
    </w:p>
    <w:p w14:paraId="2B741715" w14:textId="77777777" w:rsidR="00E666B3" w:rsidRPr="00CD31CA" w:rsidRDefault="00E666B3" w:rsidP="001F0423">
      <w:pPr>
        <w:rPr>
          <w:rFonts w:ascii="Calibri" w:hAnsi="Calibri" w:cs="Calibri"/>
        </w:rPr>
      </w:pPr>
    </w:p>
    <w:p w14:paraId="1FA64FFB" w14:textId="77777777" w:rsidR="002B6E78" w:rsidRDefault="001F0423">
      <w:pPr>
        <w:rPr>
          <w:rFonts w:ascii="Calibri" w:hAnsi="Calibri" w:cs="Calibri"/>
        </w:rPr>
      </w:pPr>
      <w:r w:rsidRPr="00CD31CA">
        <w:rPr>
          <w:rFonts w:ascii="Calibri" w:hAnsi="Calibri" w:cs="Calibri"/>
        </w:rPr>
        <w:t xml:space="preserve">There is a canonical transformation that almost maps the </w:t>
      </w:r>
      <w:smartTag w:uri="urn:schemas-microsoft-com:office:smarttags" w:element="place">
        <w:smartTag w:uri="urn:schemas-microsoft-com:office:smarttags" w:element="City">
          <w:r w:rsidRPr="00CD31CA">
            <w:rPr>
              <w:rFonts w:ascii="Calibri" w:hAnsi="Calibri" w:cs="Calibri"/>
            </w:rPr>
            <w:t>Anderson</w:t>
          </w:r>
        </w:smartTag>
      </w:smartTag>
      <w:r w:rsidRPr="00CD31CA">
        <w:rPr>
          <w:rFonts w:ascii="Calibri" w:hAnsi="Calibri" w:cs="Calibri"/>
        </w:rPr>
        <w:t xml:space="preserve"> model to the Kondo model. </w:t>
      </w:r>
      <w:r w:rsidR="00796F90" w:rsidRPr="00CD31CA">
        <w:rPr>
          <w:rFonts w:ascii="Calibri" w:hAnsi="Calibri" w:cs="Calibri"/>
        </w:rPr>
        <w:t xml:space="preserve"> </w:t>
      </w:r>
      <w:r w:rsidR="002B6E78" w:rsidRPr="00730FFD">
        <w:rPr>
          <w:rFonts w:ascii="Calibri" w:hAnsi="Calibri" w:cs="Calibri"/>
        </w:rPr>
        <w:t xml:space="preserve">Early workers thought that the </w:t>
      </w:r>
      <w:r w:rsidR="002B6E78">
        <w:rPr>
          <w:rFonts w:ascii="Calibri" w:hAnsi="Calibri" w:cs="Calibri"/>
        </w:rPr>
        <w:t>Kondo and Anderson</w:t>
      </w:r>
      <w:r w:rsidR="002B6E78" w:rsidRPr="00730FFD">
        <w:rPr>
          <w:rFonts w:ascii="Calibri" w:hAnsi="Calibri" w:cs="Calibri"/>
        </w:rPr>
        <w:t xml:space="preserve"> models made very similar predictions, but it is now known that the </w:t>
      </w:r>
      <w:smartTag w:uri="urn:schemas-microsoft-com:office:smarttags" w:element="City">
        <w:smartTag w:uri="urn:schemas-microsoft-com:office:smarttags" w:element="place">
          <w:r w:rsidR="002B6E78" w:rsidRPr="00730FFD">
            <w:rPr>
              <w:rFonts w:ascii="Calibri" w:hAnsi="Calibri" w:cs="Calibri"/>
            </w:rPr>
            <w:t>Anderson</w:t>
          </w:r>
        </w:smartTag>
      </w:smartTag>
      <w:r w:rsidR="002B6E78" w:rsidRPr="00730FFD">
        <w:rPr>
          <w:rFonts w:ascii="Calibri" w:hAnsi="Calibri" w:cs="Calibri"/>
        </w:rPr>
        <w:t xml:space="preserve"> model has a greater variety of behavior.  The Kondo model treates the local spin as a separate entity.  The </w:t>
      </w:r>
      <w:smartTag w:uri="urn:schemas-microsoft-com:office:smarttags" w:element="City">
        <w:smartTag w:uri="urn:schemas-microsoft-com:office:smarttags" w:element="place">
          <w:r w:rsidR="002B6E78" w:rsidRPr="00730FFD">
            <w:rPr>
              <w:rFonts w:ascii="Calibri" w:hAnsi="Calibri" w:cs="Calibri"/>
            </w:rPr>
            <w:t>Anderson</w:t>
          </w:r>
        </w:smartTag>
      </w:smartTag>
      <w:r w:rsidR="002B6E78" w:rsidRPr="00730FFD">
        <w:rPr>
          <w:rFonts w:ascii="Calibri" w:hAnsi="Calibri" w:cs="Calibri"/>
        </w:rPr>
        <w:t xml:space="preserve"> model treates the local spin as just another electron.  It can undergo exchange and other processes with the conduction electrons.  In other words, instead of having the electrons interact with a fixed impurity spin, we just have an extra localized state that the electrons can pop into.  The </w:t>
      </w:r>
      <w:smartTag w:uri="urn:schemas-microsoft-com:office:smarttags" w:element="City">
        <w:smartTag w:uri="urn:schemas-microsoft-com:office:smarttags" w:element="place">
          <w:r w:rsidR="002B6E78" w:rsidRPr="00730FFD">
            <w:rPr>
              <w:rFonts w:ascii="Calibri" w:hAnsi="Calibri" w:cs="Calibri"/>
            </w:rPr>
            <w:t>Anderson</w:t>
          </w:r>
        </w:smartTag>
      </w:smartTag>
      <w:r w:rsidR="002B6E78" w:rsidRPr="00730FFD">
        <w:rPr>
          <w:rFonts w:ascii="Calibri" w:hAnsi="Calibri" w:cs="Calibri"/>
        </w:rPr>
        <w:t xml:space="preserve"> model is more realistic.  We may consider the localized state/s to have oribital and spin degeneracy.  Most recent applications of the </w:t>
      </w:r>
      <w:smartTag w:uri="urn:schemas-microsoft-com:office:smarttags" w:element="City">
        <w:smartTag w:uri="urn:schemas-microsoft-com:office:smarttags" w:element="place">
          <w:r w:rsidR="002B6E78" w:rsidRPr="00730FFD">
            <w:rPr>
              <w:rFonts w:ascii="Calibri" w:hAnsi="Calibri" w:cs="Calibri"/>
            </w:rPr>
            <w:t>Anderson</w:t>
          </w:r>
        </w:smartTag>
      </w:smartTag>
      <w:r w:rsidR="002B6E78" w:rsidRPr="00730FFD">
        <w:rPr>
          <w:rFonts w:ascii="Calibri" w:hAnsi="Calibri" w:cs="Calibri"/>
        </w:rPr>
        <w:t xml:space="preserve"> model have been for heavy fermion systems, where the local orbital is one or several electrons in f-orbitals.  For reviews of heavy fermions see Stewart (1984) or Lee et al. (1986).  </w:t>
      </w:r>
      <w:r w:rsidR="002B6E78" w:rsidRPr="00CD31CA">
        <w:rPr>
          <w:rFonts w:ascii="Calibri" w:hAnsi="Calibri" w:cs="Calibri"/>
        </w:rPr>
        <w:t xml:space="preserve">Each of these models can be solved exactly in 1D.  But this isn’t useful since there is neither long range order, nor phase transitions in 1D.  So the behavior in 2D and 3D must be much different.  </w:t>
      </w:r>
    </w:p>
    <w:p w14:paraId="4A57115F" w14:textId="77777777" w:rsidR="002B6E78" w:rsidRPr="00CD31CA" w:rsidRDefault="002B6E78">
      <w:pPr>
        <w:rPr>
          <w:rFonts w:ascii="Calibri" w:hAnsi="Calibri" w:cs="Calibri"/>
        </w:rPr>
      </w:pPr>
    </w:p>
    <w:p w14:paraId="09424467" w14:textId="77777777" w:rsidR="00EB53ED" w:rsidRPr="007864C4" w:rsidRDefault="007864C4" w:rsidP="00EB53ED">
      <w:pPr>
        <w:rPr>
          <w:rFonts w:ascii="Calibri" w:hAnsi="Calibri" w:cs="Calibri"/>
          <w:bCs/>
          <w:sz w:val="28"/>
          <w:szCs w:val="28"/>
        </w:rPr>
      </w:pPr>
      <w:r w:rsidRPr="007864C4">
        <w:rPr>
          <w:rFonts w:ascii="Calibri" w:hAnsi="Calibri" w:cs="Calibri"/>
          <w:b/>
          <w:sz w:val="28"/>
          <w:szCs w:val="28"/>
        </w:rPr>
        <w:t>Feynman Diagram Rules</w:t>
      </w:r>
    </w:p>
    <w:p w14:paraId="4E46E38E" w14:textId="77777777" w:rsidR="007864C4" w:rsidRDefault="00645B33" w:rsidP="00EB53ED">
      <w:pPr>
        <w:rPr>
          <w:rFonts w:ascii="Calibri" w:hAnsi="Calibri" w:cs="Calibri"/>
          <w:bCs/>
        </w:rPr>
      </w:pPr>
      <w:r>
        <w:rPr>
          <w:rFonts w:ascii="Calibri" w:hAnsi="Calibri" w:cs="Calibri"/>
          <w:bCs/>
        </w:rPr>
        <w:t>So let’s go back to:</w:t>
      </w:r>
    </w:p>
    <w:p w14:paraId="1094AB03" w14:textId="77777777" w:rsidR="00645B33" w:rsidRDefault="00645B33" w:rsidP="00EB53ED">
      <w:pPr>
        <w:rPr>
          <w:rFonts w:ascii="Calibri" w:hAnsi="Calibri" w:cs="Calibri"/>
          <w:bCs/>
        </w:rPr>
      </w:pPr>
    </w:p>
    <w:bookmarkStart w:id="2" w:name="_Hlk42864430"/>
    <w:p w14:paraId="32713F33" w14:textId="77777777" w:rsidR="00645B33" w:rsidRDefault="002A7D58" w:rsidP="00EB53ED">
      <w:pPr>
        <w:rPr>
          <w:rFonts w:ascii="Calibri" w:hAnsi="Calibri" w:cs="Calibri"/>
          <w:bCs/>
        </w:rPr>
      </w:pPr>
      <w:r w:rsidRPr="002B10F3">
        <w:rPr>
          <w:position w:val="-28"/>
        </w:rPr>
        <w:object w:dxaOrig="10520" w:dyaOrig="560" w14:anchorId="174FE4A7">
          <v:shape id="_x0000_i1056" type="#_x0000_t75" style="width:515pt;height:28.5pt" o:ole="">
            <v:imagedata r:id="rId67" o:title=""/>
          </v:shape>
          <o:OLEObject Type="Embed" ProgID="Equation.DSMT4" ShapeID="_x0000_i1056" DrawAspect="Content" ObjectID="_1760810193" r:id="rId68"/>
        </w:object>
      </w:r>
      <w:bookmarkEnd w:id="2"/>
    </w:p>
    <w:p w14:paraId="3D924857" w14:textId="77777777" w:rsidR="00E342E5" w:rsidRDefault="00E342E5" w:rsidP="00EB53ED">
      <w:pPr>
        <w:rPr>
          <w:rFonts w:ascii="Calibri" w:hAnsi="Calibri" w:cs="Calibri"/>
          <w:bCs/>
        </w:rPr>
      </w:pPr>
    </w:p>
    <w:p w14:paraId="2FEE1004" w14:textId="77777777" w:rsidR="007864C4" w:rsidRDefault="00645B33" w:rsidP="00EB53ED">
      <w:pPr>
        <w:rPr>
          <w:rFonts w:ascii="Calibri" w:hAnsi="Calibri" w:cs="Calibri"/>
          <w:bCs/>
        </w:rPr>
      </w:pPr>
      <w:r>
        <w:rPr>
          <w:rFonts w:ascii="Calibri" w:hAnsi="Calibri" w:cs="Calibri"/>
          <w:bCs/>
        </w:rPr>
        <w:t xml:space="preserve">And we want to calculate the GF: </w:t>
      </w:r>
    </w:p>
    <w:p w14:paraId="5AE93E32" w14:textId="77777777" w:rsidR="007864C4" w:rsidRPr="007E6040" w:rsidRDefault="007864C4" w:rsidP="007864C4">
      <w:pPr>
        <w:rPr>
          <w:rFonts w:ascii="Calibri" w:hAnsi="Calibri" w:cs="Calibri"/>
        </w:rPr>
      </w:pPr>
    </w:p>
    <w:p w14:paraId="4103EEB6" w14:textId="77777777" w:rsidR="007864C4" w:rsidRPr="007E6040" w:rsidRDefault="00645B33" w:rsidP="007864C4">
      <w:pPr>
        <w:rPr>
          <w:rFonts w:ascii="Calibri" w:hAnsi="Calibri" w:cs="Calibri"/>
        </w:rPr>
      </w:pPr>
      <w:r w:rsidRPr="00645B33">
        <w:rPr>
          <w:rFonts w:ascii="Calibri" w:hAnsi="Calibri" w:cs="Calibri"/>
          <w:position w:val="-30"/>
        </w:rPr>
        <w:object w:dxaOrig="5240" w:dyaOrig="780" w14:anchorId="6F038BAB">
          <v:shape id="_x0000_i1057" type="#_x0000_t75" style="width:259.5pt;height:42pt" o:ole="">
            <v:imagedata r:id="rId69" o:title=""/>
          </v:shape>
          <o:OLEObject Type="Embed" ProgID="Equation.DSMT4" ShapeID="_x0000_i1057" DrawAspect="Content" ObjectID="_1760810194" r:id="rId70"/>
        </w:object>
      </w:r>
    </w:p>
    <w:p w14:paraId="4EE9A132" w14:textId="77777777" w:rsidR="007864C4" w:rsidRPr="007864C4" w:rsidRDefault="007864C4" w:rsidP="007864C4">
      <w:pPr>
        <w:pStyle w:val="NoSpacing"/>
        <w:rPr>
          <w:rFonts w:cs="Calibri"/>
        </w:rPr>
      </w:pPr>
    </w:p>
    <w:p w14:paraId="73D9D646" w14:textId="77777777" w:rsidR="007864C4" w:rsidRPr="007864C4" w:rsidRDefault="00645B33" w:rsidP="007864C4">
      <w:pPr>
        <w:pStyle w:val="NoSpacing"/>
        <w:rPr>
          <w:rFonts w:cs="Calibri"/>
          <w:sz w:val="24"/>
          <w:szCs w:val="24"/>
        </w:rPr>
      </w:pPr>
      <w:r>
        <w:rPr>
          <w:rFonts w:cs="Calibri"/>
          <w:sz w:val="24"/>
          <w:szCs w:val="24"/>
        </w:rPr>
        <w:t>where</w:t>
      </w:r>
      <w:r w:rsidR="007864C4" w:rsidRPr="007864C4">
        <w:rPr>
          <w:rFonts w:cs="Calibri"/>
          <w:sz w:val="24"/>
          <w:szCs w:val="24"/>
        </w:rPr>
        <w:t>,</w:t>
      </w:r>
    </w:p>
    <w:p w14:paraId="06FE36D7" w14:textId="77777777" w:rsidR="007864C4" w:rsidRDefault="007864C4" w:rsidP="007864C4">
      <w:pPr>
        <w:rPr>
          <w:rFonts w:ascii="Calibri" w:hAnsi="Calibri" w:cs="Calibri"/>
        </w:rPr>
      </w:pPr>
    </w:p>
    <w:p w14:paraId="618A8FE0" w14:textId="77777777" w:rsidR="007864C4" w:rsidRDefault="00815071" w:rsidP="007864C4">
      <w:pPr>
        <w:rPr>
          <w:rFonts w:ascii="Calibri" w:hAnsi="Calibri" w:cs="Calibri"/>
        </w:rPr>
      </w:pPr>
      <w:r w:rsidRPr="00537B43">
        <w:rPr>
          <w:position w:val="-28"/>
        </w:rPr>
        <w:object w:dxaOrig="1660" w:dyaOrig="540" w14:anchorId="76121761">
          <v:shape id="_x0000_i1058" type="#_x0000_t75" style="width:82.5pt;height:26.5pt" o:ole="">
            <v:imagedata r:id="rId71" o:title=""/>
          </v:shape>
          <o:OLEObject Type="Embed" ProgID="Equation.DSMT4" ShapeID="_x0000_i1058" DrawAspect="Content" ObjectID="_1760810195" r:id="rId72"/>
        </w:object>
      </w:r>
    </w:p>
    <w:p w14:paraId="1BBE5FF1" w14:textId="77777777" w:rsidR="007864C4" w:rsidRDefault="007864C4" w:rsidP="007864C4">
      <w:pPr>
        <w:rPr>
          <w:rFonts w:ascii="Calibri" w:hAnsi="Calibri" w:cs="Calibri"/>
        </w:rPr>
      </w:pPr>
    </w:p>
    <w:p w14:paraId="717352AD" w14:textId="77777777" w:rsidR="007864C4" w:rsidRDefault="007864C4" w:rsidP="007864C4">
      <w:pPr>
        <w:rPr>
          <w:rFonts w:ascii="Calibri" w:hAnsi="Calibri" w:cs="Calibri"/>
        </w:rPr>
      </w:pPr>
      <w:r>
        <w:rPr>
          <w:rFonts w:ascii="Calibri" w:hAnsi="Calibri" w:cs="Calibri"/>
        </w:rPr>
        <w:lastRenderedPageBreak/>
        <w:t>and,</w:t>
      </w:r>
    </w:p>
    <w:p w14:paraId="7037A48A" w14:textId="77777777" w:rsidR="007864C4" w:rsidRDefault="007864C4" w:rsidP="007864C4">
      <w:pPr>
        <w:rPr>
          <w:rFonts w:ascii="Calibri" w:hAnsi="Calibri" w:cs="Calibri"/>
        </w:rPr>
      </w:pPr>
    </w:p>
    <w:p w14:paraId="21B03F57" w14:textId="77777777" w:rsidR="007864C4" w:rsidRDefault="002A7D58" w:rsidP="007864C4">
      <w:pPr>
        <w:rPr>
          <w:rFonts w:ascii="Calibri" w:hAnsi="Calibri" w:cs="Calibri"/>
        </w:rPr>
      </w:pPr>
      <w:r w:rsidRPr="00645B33">
        <w:rPr>
          <w:position w:val="-28"/>
        </w:rPr>
        <w:object w:dxaOrig="6560" w:dyaOrig="560" w14:anchorId="2F17D29C">
          <v:shape id="_x0000_i1059" type="#_x0000_t75" style="width:351.5pt;height:30pt" o:ole="">
            <v:imagedata r:id="rId73" o:title=""/>
          </v:shape>
          <o:OLEObject Type="Embed" ProgID="Equation.DSMT4" ShapeID="_x0000_i1059" DrawAspect="Content" ObjectID="_1760810196" r:id="rId74"/>
        </w:object>
      </w:r>
    </w:p>
    <w:p w14:paraId="017AB42B" w14:textId="77777777" w:rsidR="007864C4" w:rsidRPr="007864C4" w:rsidRDefault="007864C4" w:rsidP="007864C4">
      <w:pPr>
        <w:pStyle w:val="NoSpacing"/>
        <w:rPr>
          <w:rFonts w:cs="Calibri"/>
          <w:sz w:val="24"/>
          <w:szCs w:val="24"/>
        </w:rPr>
      </w:pPr>
    </w:p>
    <w:p w14:paraId="5B5E74A4" w14:textId="77777777" w:rsidR="00FC3CD9" w:rsidRDefault="00645B33" w:rsidP="007864C4">
      <w:pPr>
        <w:pStyle w:val="NoSpacing"/>
        <w:rPr>
          <w:rFonts w:cs="Calibri"/>
          <w:sz w:val="24"/>
          <w:szCs w:val="24"/>
        </w:rPr>
      </w:pPr>
      <w:r>
        <w:rPr>
          <w:rFonts w:cs="Calibri"/>
          <w:sz w:val="24"/>
          <w:szCs w:val="24"/>
        </w:rPr>
        <w:t xml:space="preserve">Further, we’re going to want to disorder average our GF, like we did in the electron-impurity file, and moreover, spin average too.  </w:t>
      </w:r>
      <w:r w:rsidR="00FC3CD9">
        <w:rPr>
          <w:rFonts w:cs="Calibri"/>
          <w:sz w:val="24"/>
          <w:szCs w:val="24"/>
        </w:rPr>
        <w:t>Apropos the spin averages, we should find</w:t>
      </w:r>
      <w:r w:rsidR="00C154BC">
        <w:rPr>
          <w:rFonts w:cs="Calibri"/>
          <w:sz w:val="24"/>
          <w:szCs w:val="24"/>
        </w:rPr>
        <w:t xml:space="preserve"> useful</w:t>
      </w:r>
      <w:r w:rsidR="00FC3CD9">
        <w:rPr>
          <w:rFonts w:cs="Calibri"/>
          <w:sz w:val="24"/>
          <w:szCs w:val="24"/>
        </w:rPr>
        <w:t xml:space="preserve"> the following identities (taken from QM folder – Schwinger angular momentum file, and Relativistic quantum file)</w:t>
      </w:r>
    </w:p>
    <w:p w14:paraId="51AD990F" w14:textId="77777777" w:rsidR="00FC3CD9" w:rsidRDefault="00FC3CD9" w:rsidP="00FC3CD9">
      <w:pPr>
        <w:rPr>
          <w:rFonts w:ascii="Calibri" w:hAnsi="Calibri" w:cs="Calibri"/>
        </w:rPr>
      </w:pPr>
    </w:p>
    <w:p w14:paraId="0BD5C5D2" w14:textId="77777777" w:rsidR="00FC3CD9" w:rsidRDefault="00FC3CD9" w:rsidP="00FC3CD9">
      <w:pPr>
        <w:rPr>
          <w:rFonts w:ascii="Calibri" w:hAnsi="Calibri" w:cs="Calibri"/>
        </w:rPr>
      </w:pPr>
      <w:r w:rsidRPr="00E6240F">
        <w:rPr>
          <w:rFonts w:ascii="Calibri" w:hAnsi="Calibri" w:cs="Calibri"/>
          <w:position w:val="-32"/>
        </w:rPr>
        <w:object w:dxaOrig="3519" w:dyaOrig="760" w14:anchorId="3FF77394">
          <v:shape id="_x0000_i1060" type="#_x0000_t75" style="width:176pt;height:38pt" o:ole="" o:bordertopcolor="green" o:borderleftcolor="green" o:borderbottomcolor="green" o:borderrightcolor="green">
            <v:imagedata r:id="rId75" o:title=""/>
            <w10:bordertop type="single" width="8"/>
            <w10:borderleft type="single" width="8"/>
            <w10:borderbottom type="single" width="8"/>
            <w10:borderright type="single" width="8"/>
          </v:shape>
          <o:OLEObject Type="Embed" ProgID="Equation.DSMT4" ShapeID="_x0000_i1060" DrawAspect="Content" ObjectID="_1760810197" r:id="rId76"/>
        </w:object>
      </w:r>
    </w:p>
    <w:p w14:paraId="2312B5F3" w14:textId="77777777" w:rsidR="00FC3CD9" w:rsidRDefault="00FC3CD9" w:rsidP="00FC3CD9">
      <w:pPr>
        <w:rPr>
          <w:rFonts w:ascii="Calibri" w:hAnsi="Calibri" w:cs="Calibri"/>
        </w:rPr>
      </w:pPr>
    </w:p>
    <w:p w14:paraId="1FDAE8A5" w14:textId="77777777" w:rsidR="00FC3CD9" w:rsidRDefault="00983428" w:rsidP="00FC3CD9">
      <w:pPr>
        <w:pStyle w:val="NoSpacing"/>
        <w:rPr>
          <w:rFonts w:cs="Calibri"/>
          <w:sz w:val="24"/>
          <w:szCs w:val="24"/>
        </w:rPr>
      </w:pPr>
      <w:r w:rsidRPr="00983428">
        <w:rPr>
          <w:rFonts w:cs="Calibri"/>
          <w:position w:val="-104"/>
        </w:rPr>
        <w:object w:dxaOrig="5340" w:dyaOrig="2200" w14:anchorId="1319C47E">
          <v:shape id="_x0000_i1061" type="#_x0000_t75" style="width:267pt;height:110pt" o:ole="" o:bordertopcolor="green" o:borderleftcolor="green" o:borderbottomcolor="green" o:borderrightcolor="green">
            <v:imagedata r:id="rId77" o:title=""/>
            <w10:bordertop type="single" width="8"/>
            <w10:borderleft type="single" width="8"/>
            <w10:borderbottom type="single" width="8"/>
            <w10:borderright type="single" width="8"/>
          </v:shape>
          <o:OLEObject Type="Embed" ProgID="Equation.DSMT4" ShapeID="_x0000_i1061" DrawAspect="Content" ObjectID="_1760810198" r:id="rId78"/>
        </w:object>
      </w:r>
    </w:p>
    <w:p w14:paraId="2C1BD2B7" w14:textId="77777777" w:rsidR="00FC3CD9" w:rsidRDefault="00FC3CD9" w:rsidP="007864C4">
      <w:pPr>
        <w:pStyle w:val="NoSpacing"/>
        <w:rPr>
          <w:rFonts w:cs="Calibri"/>
          <w:sz w:val="24"/>
          <w:szCs w:val="24"/>
        </w:rPr>
      </w:pPr>
    </w:p>
    <w:p w14:paraId="426F88FA" w14:textId="77777777" w:rsidR="007864C4" w:rsidRDefault="000308B6" w:rsidP="007864C4">
      <w:pPr>
        <w:pStyle w:val="NoSpacing"/>
        <w:rPr>
          <w:rFonts w:cs="Calibri"/>
          <w:sz w:val="24"/>
          <w:szCs w:val="24"/>
        </w:rPr>
      </w:pPr>
      <w:r>
        <w:rPr>
          <w:rFonts w:cs="Calibri"/>
          <w:sz w:val="24"/>
          <w:szCs w:val="24"/>
        </w:rPr>
        <w:t xml:space="preserve">We can develop a perturbative expansion of the GF from the typical diagrammatic procedure.  But we have to be careful due to the presence of the spin operator.  Since it doesn’t commute with itself at different times, we can’t treat it as a scalar per se´, and so we can’t straightforwardly go from the temporal domain to frequency domain, like we had before.  </w:t>
      </w:r>
      <w:r w:rsidR="00CD62D7">
        <w:rPr>
          <w:rFonts w:cs="Calibri"/>
          <w:sz w:val="24"/>
          <w:szCs w:val="24"/>
        </w:rPr>
        <w:t xml:space="preserve">So we just have to do the expansion term by term, and it’s hard to write any simple rules, especially because the spin averages are different at each order.  </w:t>
      </w:r>
    </w:p>
    <w:p w14:paraId="4BE6B822" w14:textId="77777777" w:rsidR="00AC0361" w:rsidRDefault="00AC0361" w:rsidP="00815071">
      <w:pPr>
        <w:rPr>
          <w:rFonts w:ascii="Calibri" w:hAnsi="Calibri" w:cs="Calibri"/>
          <w:color w:val="0066FF"/>
        </w:rPr>
      </w:pPr>
    </w:p>
    <w:sectPr w:rsidR="00AC03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A31F06"/>
    <w:multiLevelType w:val="hybridMultilevel"/>
    <w:tmpl w:val="A99EB9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23036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329"/>
    <w:rsid w:val="00003F00"/>
    <w:rsid w:val="00004638"/>
    <w:rsid w:val="000165A1"/>
    <w:rsid w:val="000308B6"/>
    <w:rsid w:val="000312E3"/>
    <w:rsid w:val="00032329"/>
    <w:rsid w:val="00054CF6"/>
    <w:rsid w:val="000570FB"/>
    <w:rsid w:val="00064CC4"/>
    <w:rsid w:val="00065F52"/>
    <w:rsid w:val="0007425E"/>
    <w:rsid w:val="00092B37"/>
    <w:rsid w:val="000A08AB"/>
    <w:rsid w:val="000A6CEA"/>
    <w:rsid w:val="000C2226"/>
    <w:rsid w:val="000C7B0F"/>
    <w:rsid w:val="000D0578"/>
    <w:rsid w:val="000D31F0"/>
    <w:rsid w:val="000E42B3"/>
    <w:rsid w:val="000E470C"/>
    <w:rsid w:val="000F06A1"/>
    <w:rsid w:val="000F4DC0"/>
    <w:rsid w:val="000F5017"/>
    <w:rsid w:val="00102566"/>
    <w:rsid w:val="001047E1"/>
    <w:rsid w:val="0011130E"/>
    <w:rsid w:val="0011683C"/>
    <w:rsid w:val="001205EF"/>
    <w:rsid w:val="00127A09"/>
    <w:rsid w:val="001365E4"/>
    <w:rsid w:val="00152218"/>
    <w:rsid w:val="00154063"/>
    <w:rsid w:val="00155CC4"/>
    <w:rsid w:val="00160332"/>
    <w:rsid w:val="00183EC1"/>
    <w:rsid w:val="00191B1F"/>
    <w:rsid w:val="001948E1"/>
    <w:rsid w:val="001A165C"/>
    <w:rsid w:val="001B0611"/>
    <w:rsid w:val="001B6301"/>
    <w:rsid w:val="001D1FB5"/>
    <w:rsid w:val="001D248B"/>
    <w:rsid w:val="001E3994"/>
    <w:rsid w:val="001E6F4F"/>
    <w:rsid w:val="001F0423"/>
    <w:rsid w:val="00207249"/>
    <w:rsid w:val="002177F3"/>
    <w:rsid w:val="00244F4C"/>
    <w:rsid w:val="002451AB"/>
    <w:rsid w:val="0024659F"/>
    <w:rsid w:val="00256592"/>
    <w:rsid w:val="00286ABB"/>
    <w:rsid w:val="00293B3B"/>
    <w:rsid w:val="002958BD"/>
    <w:rsid w:val="00296CB9"/>
    <w:rsid w:val="00297CC2"/>
    <w:rsid w:val="002A274A"/>
    <w:rsid w:val="002A7D58"/>
    <w:rsid w:val="002B10F3"/>
    <w:rsid w:val="002B2A20"/>
    <w:rsid w:val="002B6E78"/>
    <w:rsid w:val="002D3997"/>
    <w:rsid w:val="002E4C8B"/>
    <w:rsid w:val="002F48D2"/>
    <w:rsid w:val="003014F6"/>
    <w:rsid w:val="00307B56"/>
    <w:rsid w:val="003105B1"/>
    <w:rsid w:val="00315952"/>
    <w:rsid w:val="00331038"/>
    <w:rsid w:val="00334B06"/>
    <w:rsid w:val="003428F8"/>
    <w:rsid w:val="00353012"/>
    <w:rsid w:val="00353CD8"/>
    <w:rsid w:val="00362F5B"/>
    <w:rsid w:val="00365A22"/>
    <w:rsid w:val="00375873"/>
    <w:rsid w:val="00376180"/>
    <w:rsid w:val="00387FAE"/>
    <w:rsid w:val="00390996"/>
    <w:rsid w:val="003A0C10"/>
    <w:rsid w:val="003A5292"/>
    <w:rsid w:val="003A685E"/>
    <w:rsid w:val="003B78E7"/>
    <w:rsid w:val="003C6C73"/>
    <w:rsid w:val="003E4420"/>
    <w:rsid w:val="003E7949"/>
    <w:rsid w:val="00401838"/>
    <w:rsid w:val="0040755D"/>
    <w:rsid w:val="00415E15"/>
    <w:rsid w:val="004274B9"/>
    <w:rsid w:val="00442464"/>
    <w:rsid w:val="0044259B"/>
    <w:rsid w:val="00446A82"/>
    <w:rsid w:val="004647F3"/>
    <w:rsid w:val="00470269"/>
    <w:rsid w:val="00470F2D"/>
    <w:rsid w:val="0047120E"/>
    <w:rsid w:val="00475F6B"/>
    <w:rsid w:val="0048475B"/>
    <w:rsid w:val="00485A4C"/>
    <w:rsid w:val="00491DCB"/>
    <w:rsid w:val="00492478"/>
    <w:rsid w:val="004A0F1C"/>
    <w:rsid w:val="004B30A7"/>
    <w:rsid w:val="004C1065"/>
    <w:rsid w:val="004D48D9"/>
    <w:rsid w:val="004D70AF"/>
    <w:rsid w:val="004E0AA3"/>
    <w:rsid w:val="004E4522"/>
    <w:rsid w:val="004F11D1"/>
    <w:rsid w:val="004F7EE0"/>
    <w:rsid w:val="0050236C"/>
    <w:rsid w:val="00527BAE"/>
    <w:rsid w:val="0053305E"/>
    <w:rsid w:val="005357CD"/>
    <w:rsid w:val="00560698"/>
    <w:rsid w:val="00585B47"/>
    <w:rsid w:val="00597062"/>
    <w:rsid w:val="00597540"/>
    <w:rsid w:val="005A0154"/>
    <w:rsid w:val="005A49E5"/>
    <w:rsid w:val="005C343F"/>
    <w:rsid w:val="005C52BB"/>
    <w:rsid w:val="005C6CAA"/>
    <w:rsid w:val="005E0764"/>
    <w:rsid w:val="005E12F8"/>
    <w:rsid w:val="005F28B4"/>
    <w:rsid w:val="006029F4"/>
    <w:rsid w:val="00613824"/>
    <w:rsid w:val="0061792A"/>
    <w:rsid w:val="00622362"/>
    <w:rsid w:val="00645B33"/>
    <w:rsid w:val="00656025"/>
    <w:rsid w:val="0066298B"/>
    <w:rsid w:val="006731AB"/>
    <w:rsid w:val="006825D0"/>
    <w:rsid w:val="00685C4B"/>
    <w:rsid w:val="006A58AB"/>
    <w:rsid w:val="006B04F5"/>
    <w:rsid w:val="006B4C3E"/>
    <w:rsid w:val="006B72F4"/>
    <w:rsid w:val="006C3A68"/>
    <w:rsid w:val="006C447B"/>
    <w:rsid w:val="006C7130"/>
    <w:rsid w:val="006D2644"/>
    <w:rsid w:val="006F733F"/>
    <w:rsid w:val="006F75FC"/>
    <w:rsid w:val="0070201D"/>
    <w:rsid w:val="00715965"/>
    <w:rsid w:val="007233AD"/>
    <w:rsid w:val="00726074"/>
    <w:rsid w:val="00727488"/>
    <w:rsid w:val="00730FFD"/>
    <w:rsid w:val="007330C7"/>
    <w:rsid w:val="007344BC"/>
    <w:rsid w:val="00747365"/>
    <w:rsid w:val="00752027"/>
    <w:rsid w:val="00763FE6"/>
    <w:rsid w:val="007646FB"/>
    <w:rsid w:val="007713CF"/>
    <w:rsid w:val="00771BEB"/>
    <w:rsid w:val="0078048C"/>
    <w:rsid w:val="00782A01"/>
    <w:rsid w:val="007864C4"/>
    <w:rsid w:val="00786EF6"/>
    <w:rsid w:val="00793795"/>
    <w:rsid w:val="00796F90"/>
    <w:rsid w:val="00797995"/>
    <w:rsid w:val="007A7AC2"/>
    <w:rsid w:val="007B27B5"/>
    <w:rsid w:val="007D54E3"/>
    <w:rsid w:val="00802C76"/>
    <w:rsid w:val="00804487"/>
    <w:rsid w:val="00805AB1"/>
    <w:rsid w:val="0081107A"/>
    <w:rsid w:val="00814D1B"/>
    <w:rsid w:val="00815071"/>
    <w:rsid w:val="00820A65"/>
    <w:rsid w:val="00822781"/>
    <w:rsid w:val="00832E91"/>
    <w:rsid w:val="008410FD"/>
    <w:rsid w:val="00843784"/>
    <w:rsid w:val="00845119"/>
    <w:rsid w:val="008574FF"/>
    <w:rsid w:val="00871378"/>
    <w:rsid w:val="00877733"/>
    <w:rsid w:val="00883A1C"/>
    <w:rsid w:val="0088422D"/>
    <w:rsid w:val="00892AE5"/>
    <w:rsid w:val="008943B9"/>
    <w:rsid w:val="008A068B"/>
    <w:rsid w:val="008A2BF6"/>
    <w:rsid w:val="008B0D8A"/>
    <w:rsid w:val="008D665B"/>
    <w:rsid w:val="008E477A"/>
    <w:rsid w:val="008F543E"/>
    <w:rsid w:val="009014C3"/>
    <w:rsid w:val="009023B8"/>
    <w:rsid w:val="00912D40"/>
    <w:rsid w:val="00931C2C"/>
    <w:rsid w:val="00933D13"/>
    <w:rsid w:val="00937971"/>
    <w:rsid w:val="00940258"/>
    <w:rsid w:val="00940F40"/>
    <w:rsid w:val="00946071"/>
    <w:rsid w:val="009613E5"/>
    <w:rsid w:val="00962D43"/>
    <w:rsid w:val="00963D50"/>
    <w:rsid w:val="00972826"/>
    <w:rsid w:val="0098262D"/>
    <w:rsid w:val="00983428"/>
    <w:rsid w:val="00984FB2"/>
    <w:rsid w:val="009B25E5"/>
    <w:rsid w:val="009B652D"/>
    <w:rsid w:val="009B707F"/>
    <w:rsid w:val="009C1351"/>
    <w:rsid w:val="009C38BE"/>
    <w:rsid w:val="009C3B83"/>
    <w:rsid w:val="009D0B66"/>
    <w:rsid w:val="009D1B95"/>
    <w:rsid w:val="009E0765"/>
    <w:rsid w:val="009E11C8"/>
    <w:rsid w:val="009E5FBF"/>
    <w:rsid w:val="00A10609"/>
    <w:rsid w:val="00A1066B"/>
    <w:rsid w:val="00A275C1"/>
    <w:rsid w:val="00A4102B"/>
    <w:rsid w:val="00A6389C"/>
    <w:rsid w:val="00A710B9"/>
    <w:rsid w:val="00A71D45"/>
    <w:rsid w:val="00A72240"/>
    <w:rsid w:val="00A764A9"/>
    <w:rsid w:val="00A86DA6"/>
    <w:rsid w:val="00AA3904"/>
    <w:rsid w:val="00AB5665"/>
    <w:rsid w:val="00AC0361"/>
    <w:rsid w:val="00AC28EF"/>
    <w:rsid w:val="00AC39C8"/>
    <w:rsid w:val="00AD4A8A"/>
    <w:rsid w:val="00AE4156"/>
    <w:rsid w:val="00AF24F3"/>
    <w:rsid w:val="00AF2971"/>
    <w:rsid w:val="00B22ADF"/>
    <w:rsid w:val="00B37714"/>
    <w:rsid w:val="00B50637"/>
    <w:rsid w:val="00B52FA6"/>
    <w:rsid w:val="00B552AE"/>
    <w:rsid w:val="00B6180A"/>
    <w:rsid w:val="00B67509"/>
    <w:rsid w:val="00B6754B"/>
    <w:rsid w:val="00B75017"/>
    <w:rsid w:val="00B7733C"/>
    <w:rsid w:val="00B919E0"/>
    <w:rsid w:val="00B94E54"/>
    <w:rsid w:val="00BB1158"/>
    <w:rsid w:val="00BB1A27"/>
    <w:rsid w:val="00BD070C"/>
    <w:rsid w:val="00BD2204"/>
    <w:rsid w:val="00BE2BE0"/>
    <w:rsid w:val="00BE635C"/>
    <w:rsid w:val="00BF4AD7"/>
    <w:rsid w:val="00BF56C9"/>
    <w:rsid w:val="00C023D9"/>
    <w:rsid w:val="00C03C1E"/>
    <w:rsid w:val="00C0450E"/>
    <w:rsid w:val="00C12C5D"/>
    <w:rsid w:val="00C154BC"/>
    <w:rsid w:val="00C17DCC"/>
    <w:rsid w:val="00C348BD"/>
    <w:rsid w:val="00C41F0A"/>
    <w:rsid w:val="00C479F6"/>
    <w:rsid w:val="00C55006"/>
    <w:rsid w:val="00C56F88"/>
    <w:rsid w:val="00C75148"/>
    <w:rsid w:val="00C77A8A"/>
    <w:rsid w:val="00C80B4F"/>
    <w:rsid w:val="00C906D1"/>
    <w:rsid w:val="00CB43D2"/>
    <w:rsid w:val="00CB46CC"/>
    <w:rsid w:val="00CB5DE8"/>
    <w:rsid w:val="00CB7728"/>
    <w:rsid w:val="00CD26EE"/>
    <w:rsid w:val="00CD31CA"/>
    <w:rsid w:val="00CD4BFD"/>
    <w:rsid w:val="00CD62D7"/>
    <w:rsid w:val="00CE379C"/>
    <w:rsid w:val="00CF115D"/>
    <w:rsid w:val="00CF2843"/>
    <w:rsid w:val="00CF33EE"/>
    <w:rsid w:val="00D01ADE"/>
    <w:rsid w:val="00D01E47"/>
    <w:rsid w:val="00D05312"/>
    <w:rsid w:val="00D128F9"/>
    <w:rsid w:val="00D17235"/>
    <w:rsid w:val="00D23F63"/>
    <w:rsid w:val="00D26C25"/>
    <w:rsid w:val="00D416E4"/>
    <w:rsid w:val="00D507EB"/>
    <w:rsid w:val="00D50E38"/>
    <w:rsid w:val="00D51299"/>
    <w:rsid w:val="00D72336"/>
    <w:rsid w:val="00D7385E"/>
    <w:rsid w:val="00D74593"/>
    <w:rsid w:val="00DA3CDA"/>
    <w:rsid w:val="00DB0356"/>
    <w:rsid w:val="00DC0CFB"/>
    <w:rsid w:val="00DF6687"/>
    <w:rsid w:val="00E1789A"/>
    <w:rsid w:val="00E33181"/>
    <w:rsid w:val="00E342E5"/>
    <w:rsid w:val="00E4562A"/>
    <w:rsid w:val="00E45C94"/>
    <w:rsid w:val="00E556AE"/>
    <w:rsid w:val="00E6240F"/>
    <w:rsid w:val="00E666B3"/>
    <w:rsid w:val="00E66C1A"/>
    <w:rsid w:val="00EB53ED"/>
    <w:rsid w:val="00ED1FCD"/>
    <w:rsid w:val="00ED31EF"/>
    <w:rsid w:val="00ED333B"/>
    <w:rsid w:val="00EE7A90"/>
    <w:rsid w:val="00EF1A6B"/>
    <w:rsid w:val="00F02784"/>
    <w:rsid w:val="00F03277"/>
    <w:rsid w:val="00F069DF"/>
    <w:rsid w:val="00F17F49"/>
    <w:rsid w:val="00F34C3E"/>
    <w:rsid w:val="00F42CED"/>
    <w:rsid w:val="00F50FE7"/>
    <w:rsid w:val="00F511C1"/>
    <w:rsid w:val="00F55FBF"/>
    <w:rsid w:val="00F62CD3"/>
    <w:rsid w:val="00F64C27"/>
    <w:rsid w:val="00F6540F"/>
    <w:rsid w:val="00F660AD"/>
    <w:rsid w:val="00F745B9"/>
    <w:rsid w:val="00F81663"/>
    <w:rsid w:val="00F939A4"/>
    <w:rsid w:val="00FB431C"/>
    <w:rsid w:val="00FC355F"/>
    <w:rsid w:val="00FC3CD9"/>
    <w:rsid w:val="00FC4F91"/>
    <w:rsid w:val="00FC796A"/>
    <w:rsid w:val="00FD19D4"/>
    <w:rsid w:val="00FD4D66"/>
    <w:rsid w:val="00FD58FD"/>
    <w:rsid w:val="00FF06F7"/>
    <w:rsid w:val="00FF4B06"/>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8235C55"/>
  <w15:chartTrackingRefBased/>
  <w15:docId w15:val="{1D588849-DA81-435C-974A-90A919B1E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D1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F4AD7"/>
    <w:rPr>
      <w:rFonts w:ascii="Segoe UI" w:hAnsi="Segoe UI" w:cs="Segoe UI"/>
      <w:sz w:val="18"/>
      <w:szCs w:val="18"/>
    </w:rPr>
  </w:style>
  <w:style w:type="character" w:customStyle="1" w:styleId="BalloonTextChar">
    <w:name w:val="Balloon Text Char"/>
    <w:link w:val="BalloonText"/>
    <w:rsid w:val="00BF4AD7"/>
    <w:rPr>
      <w:rFonts w:ascii="Segoe UI" w:hAnsi="Segoe UI" w:cs="Segoe UI"/>
      <w:sz w:val="18"/>
      <w:szCs w:val="18"/>
    </w:rPr>
  </w:style>
  <w:style w:type="paragraph" w:styleId="NoSpacing">
    <w:name w:val="No Spacing"/>
    <w:uiPriority w:val="1"/>
    <w:qFormat/>
    <w:rsid w:val="007864C4"/>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16" Type="http://schemas.openxmlformats.org/officeDocument/2006/relationships/oleObject" Target="embeddings/oleObject6.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png"/><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3859</TotalTime>
  <Pages>10</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45</cp:revision>
  <dcterms:created xsi:type="dcterms:W3CDTF">2020-06-06T18:56:00Z</dcterms:created>
  <dcterms:modified xsi:type="dcterms:W3CDTF">2023-11-07T02:09:00Z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